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A07" w:rsidRPr="00D554C9" w:rsidRDefault="008434A9">
      <w:pPr>
        <w:spacing w:after="0" w:line="408" w:lineRule="auto"/>
        <w:ind w:left="120"/>
        <w:jc w:val="center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63A07" w:rsidRPr="00D554C9" w:rsidRDefault="008434A9">
      <w:pPr>
        <w:spacing w:after="0" w:line="408" w:lineRule="auto"/>
        <w:ind w:left="120"/>
        <w:jc w:val="center"/>
        <w:rPr>
          <w:lang w:val="ru-RU"/>
        </w:rPr>
      </w:pPr>
      <w:bookmarkStart w:id="0" w:name="4027408c-c397-4e90-a692-4246510dc727"/>
      <w:r w:rsidRPr="00D554C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Республики Башкортостан</w:t>
      </w:r>
      <w:bookmarkEnd w:id="0"/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63A07" w:rsidRPr="00D554C9" w:rsidRDefault="008434A9">
      <w:pPr>
        <w:spacing w:after="0" w:line="408" w:lineRule="auto"/>
        <w:ind w:left="120"/>
        <w:jc w:val="center"/>
        <w:rPr>
          <w:lang w:val="ru-RU"/>
        </w:rPr>
      </w:pPr>
      <w:bookmarkStart w:id="1" w:name="11ca31c9-e363-42cc-87d6-064ac62581d7"/>
      <w:r w:rsidRPr="00D554C9">
        <w:rPr>
          <w:rFonts w:ascii="Times New Roman" w:hAnsi="Times New Roman"/>
          <w:b/>
          <w:color w:val="000000"/>
          <w:sz w:val="28"/>
          <w:lang w:val="ru-RU"/>
        </w:rPr>
        <w:t>Муниципальный район Учалинский район Республики Башкортостан</w:t>
      </w:r>
      <w:bookmarkEnd w:id="1"/>
    </w:p>
    <w:p w:rsidR="00863A07" w:rsidRPr="00D554C9" w:rsidRDefault="008434A9">
      <w:pPr>
        <w:spacing w:after="0" w:line="408" w:lineRule="auto"/>
        <w:ind w:left="120"/>
        <w:jc w:val="center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МБОУ ООШ д.Курама МР Учалинский район РБ</w:t>
      </w: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63A0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554C9" w:rsidTr="000D4161">
        <w:tc>
          <w:tcPr>
            <w:tcW w:w="3114" w:type="dxa"/>
          </w:tcPr>
          <w:p w:rsidR="00C53FFE" w:rsidRPr="0040209D" w:rsidRDefault="008434A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8434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:rsidR="00D554C9" w:rsidRDefault="00D554C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4E6975" w:rsidRDefault="008434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D554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434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434A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8434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8434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434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4E6975" w:rsidRDefault="008434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434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434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8434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д. Курама</w:t>
            </w:r>
          </w:p>
          <w:p w:rsidR="000E6D86" w:rsidRDefault="008434A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434A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0E6D86" w:rsidRDefault="00D554C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100</w:t>
            </w:r>
            <w:r w:rsidR="008434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434A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8434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434A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8434A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434A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434A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434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434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434A9">
      <w:pPr>
        <w:spacing w:after="0" w:line="408" w:lineRule="auto"/>
        <w:ind w:left="120"/>
        <w:jc w:val="center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63A07" w:rsidRPr="00D554C9" w:rsidRDefault="008434A9">
      <w:pPr>
        <w:spacing w:after="0" w:line="408" w:lineRule="auto"/>
        <w:ind w:left="120"/>
        <w:jc w:val="center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9036849)</w:t>
      </w:r>
    </w:p>
    <w:p w:rsidR="00863A07" w:rsidRPr="00D554C9" w:rsidRDefault="00863A07">
      <w:pPr>
        <w:spacing w:after="0"/>
        <w:ind w:left="120"/>
        <w:jc w:val="center"/>
        <w:rPr>
          <w:lang w:val="ru-RU"/>
        </w:rPr>
      </w:pPr>
    </w:p>
    <w:p w:rsidR="00863A07" w:rsidRPr="00D554C9" w:rsidRDefault="008434A9">
      <w:pPr>
        <w:spacing w:after="0" w:line="408" w:lineRule="auto"/>
        <w:ind w:left="120"/>
        <w:jc w:val="center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863A07" w:rsidRPr="00D554C9" w:rsidRDefault="008434A9">
      <w:pPr>
        <w:spacing w:after="0" w:line="408" w:lineRule="auto"/>
        <w:ind w:left="120"/>
        <w:jc w:val="center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(для варианта учебного плана №4)</w:t>
      </w:r>
    </w:p>
    <w:p w:rsidR="00863A07" w:rsidRPr="00D554C9" w:rsidRDefault="008434A9">
      <w:pPr>
        <w:spacing w:after="0" w:line="408" w:lineRule="auto"/>
        <w:ind w:left="120"/>
        <w:jc w:val="center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для обучающихся 5-9 классов</w:t>
      </w:r>
    </w:p>
    <w:p w:rsidR="00863A07" w:rsidRPr="00D554C9" w:rsidRDefault="00863A07">
      <w:pPr>
        <w:spacing w:after="0"/>
        <w:ind w:left="120"/>
        <w:jc w:val="center"/>
        <w:rPr>
          <w:lang w:val="ru-RU"/>
        </w:rPr>
      </w:pPr>
    </w:p>
    <w:p w:rsidR="00863A07" w:rsidRPr="00D554C9" w:rsidRDefault="00863A07">
      <w:pPr>
        <w:spacing w:after="0"/>
        <w:ind w:left="120"/>
        <w:jc w:val="center"/>
        <w:rPr>
          <w:lang w:val="ru-RU"/>
        </w:rPr>
      </w:pPr>
    </w:p>
    <w:p w:rsidR="00863A07" w:rsidRPr="00D554C9" w:rsidRDefault="00863A07">
      <w:pPr>
        <w:spacing w:after="0"/>
        <w:ind w:left="120"/>
        <w:jc w:val="center"/>
        <w:rPr>
          <w:lang w:val="ru-RU"/>
        </w:rPr>
      </w:pPr>
    </w:p>
    <w:p w:rsidR="00863A07" w:rsidRPr="00D554C9" w:rsidRDefault="00863A07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:rsidR="00863A07" w:rsidRPr="00D554C9" w:rsidRDefault="00863A07">
      <w:pPr>
        <w:spacing w:after="0"/>
        <w:ind w:left="120"/>
        <w:jc w:val="center"/>
        <w:rPr>
          <w:lang w:val="ru-RU"/>
        </w:rPr>
      </w:pPr>
    </w:p>
    <w:p w:rsidR="00863A07" w:rsidRPr="00D554C9" w:rsidRDefault="00863A07">
      <w:pPr>
        <w:spacing w:after="0"/>
        <w:ind w:left="120"/>
        <w:jc w:val="center"/>
        <w:rPr>
          <w:lang w:val="ru-RU"/>
        </w:rPr>
      </w:pPr>
    </w:p>
    <w:p w:rsidR="00863A07" w:rsidRPr="00D554C9" w:rsidRDefault="00863A07">
      <w:pPr>
        <w:spacing w:after="0"/>
        <w:ind w:left="120"/>
        <w:jc w:val="center"/>
        <w:rPr>
          <w:lang w:val="ru-RU"/>
        </w:rPr>
      </w:pPr>
    </w:p>
    <w:p w:rsidR="00863A07" w:rsidRPr="00D554C9" w:rsidRDefault="00863A07">
      <w:pPr>
        <w:spacing w:after="0"/>
        <w:ind w:left="120"/>
        <w:jc w:val="center"/>
        <w:rPr>
          <w:lang w:val="ru-RU"/>
        </w:rPr>
      </w:pPr>
    </w:p>
    <w:p w:rsidR="00863A07" w:rsidRPr="00D554C9" w:rsidRDefault="008434A9">
      <w:pPr>
        <w:spacing w:after="0"/>
        <w:ind w:left="120"/>
        <w:jc w:val="center"/>
        <w:rPr>
          <w:lang w:val="ru-RU"/>
        </w:rPr>
      </w:pPr>
      <w:bookmarkStart w:id="3" w:name="2f02e46d-0ad0-4e36-a2f7-5e626c6f18ed"/>
      <w:r w:rsidRPr="00D554C9">
        <w:rPr>
          <w:rFonts w:ascii="Times New Roman" w:hAnsi="Times New Roman"/>
          <w:b/>
          <w:color w:val="000000"/>
          <w:sz w:val="28"/>
          <w:lang w:val="ru-RU"/>
        </w:rPr>
        <w:t>д. Курама</w:t>
      </w:r>
      <w:bookmarkEnd w:id="3"/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56dc56f-5218-48ba-99be-49a1cba47fb9"/>
      <w:r w:rsidRPr="00D554C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63A07">
      <w:pPr>
        <w:rPr>
          <w:lang w:val="ru-RU"/>
        </w:rPr>
        <w:sectPr w:rsidR="00863A07" w:rsidRPr="00D554C9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3028620"/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bookmarkStart w:id="6" w:name="block-73028622"/>
      <w:bookmarkEnd w:id="5"/>
      <w:r w:rsidRPr="00D554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Пояснительная записка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изучения в каждом классе на уровне основного общего образования.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</w:t>
      </w:r>
      <w:r w:rsidRPr="00D554C9">
        <w:rPr>
          <w:rFonts w:ascii="Times New Roman" w:hAnsi="Times New Roman"/>
          <w:color w:val="000000"/>
          <w:sz w:val="28"/>
          <w:lang w:val="ru-RU"/>
        </w:rPr>
        <w:t>достижения обучающегося за каждый год обучения.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</w:t>
      </w:r>
      <w:r w:rsidRPr="00D554C9">
        <w:rPr>
          <w:rFonts w:ascii="Times New Roman" w:hAnsi="Times New Roman"/>
          <w:color w:val="000000"/>
          <w:sz w:val="28"/>
          <w:lang w:val="ru-RU"/>
        </w:rPr>
        <w:t>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</w:t>
      </w:r>
      <w:r w:rsidRPr="00D554C9">
        <w:rPr>
          <w:rFonts w:ascii="Times New Roman" w:hAnsi="Times New Roman"/>
          <w:color w:val="000000"/>
          <w:sz w:val="28"/>
          <w:lang w:val="ru-RU"/>
        </w:rPr>
        <w:t>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</w:t>
      </w:r>
      <w:r w:rsidRPr="00D554C9">
        <w:rPr>
          <w:rFonts w:ascii="Times New Roman" w:hAnsi="Times New Roman"/>
          <w:color w:val="000000"/>
          <w:sz w:val="28"/>
          <w:lang w:val="ru-RU"/>
        </w:rPr>
        <w:t>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различных жизненно важных для человека областях.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</w:t>
      </w:r>
      <w:r w:rsidRPr="00D554C9">
        <w:rPr>
          <w:rFonts w:ascii="Times New Roman" w:hAnsi="Times New Roman"/>
          <w:color w:val="000000"/>
          <w:sz w:val="28"/>
          <w:lang w:val="ru-RU"/>
        </w:rPr>
        <w:t>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Изуч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ение русского языка направлено на достижение следующих целей: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</w:t>
      </w:r>
      <w:r w:rsidRPr="00D554C9">
        <w:rPr>
          <w:rFonts w:ascii="Times New Roman" w:hAnsi="Times New Roman"/>
          <w:color w:val="000000"/>
          <w:sz w:val="28"/>
          <w:lang w:val="ru-RU"/>
        </w:rPr>
        <w:t>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</w:t>
      </w:r>
      <w:r w:rsidRPr="00D554C9">
        <w:rPr>
          <w:rFonts w:ascii="Times New Roman" w:hAnsi="Times New Roman"/>
          <w:color w:val="000000"/>
          <w:sz w:val="28"/>
          <w:lang w:val="ru-RU"/>
        </w:rPr>
        <w:t>йской и русской культуре, к культуре и языкам всех народов Российской Федерации;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овладение знаниями о ру</w:t>
      </w:r>
      <w:r w:rsidRPr="00D554C9">
        <w:rPr>
          <w:rFonts w:ascii="Times New Roman" w:hAnsi="Times New Roman"/>
          <w:color w:val="000000"/>
          <w:sz w:val="28"/>
          <w:lang w:val="ru-RU"/>
        </w:rPr>
        <w:t>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получения различной информации, в том числе знаний по разным учебным пред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метам;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</w:t>
      </w:r>
      <w:r w:rsidRPr="00D554C9">
        <w:rPr>
          <w:rFonts w:ascii="Times New Roman" w:hAnsi="Times New Roman"/>
          <w:color w:val="000000"/>
          <w:sz w:val="28"/>
          <w:lang w:val="ru-RU"/>
        </w:rPr>
        <w:t>я русского языка;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</w:t>
      </w:r>
      <w:r w:rsidRPr="00D554C9">
        <w:rPr>
          <w:rFonts w:ascii="Times New Roman" w:hAnsi="Times New Roman"/>
          <w:color w:val="000000"/>
          <w:sz w:val="28"/>
          <w:lang w:val="ru-RU"/>
        </w:rPr>
        <w:t>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ПРЕДМЕТА «РУССКИЙ ЯЗЫК» В УЧЕБНОМ ПЛАНЕ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</w:t>
      </w:r>
      <w:r w:rsidRPr="00D554C9">
        <w:rPr>
          <w:rFonts w:ascii="Times New Roman" w:hAnsi="Times New Roman"/>
          <w:color w:val="000000"/>
          <w:sz w:val="28"/>
          <w:lang w:val="ru-RU"/>
        </w:rPr>
        <w:t>ляет 714 часов: в 5 классе – 170 часов (5 часов в неделю), в 6 классе – 170 часов (5 часов в неделю), в 7 классе – 136 часов (4 часа в неделю), в 8 классе – 102 часа (3 часа в неделю), в 9 классе – 102 часа (3 часа в неделю).</w:t>
      </w:r>
    </w:p>
    <w:p w:rsidR="00863A07" w:rsidRPr="00D554C9" w:rsidRDefault="00863A07">
      <w:pPr>
        <w:rPr>
          <w:lang w:val="ru-RU"/>
        </w:rPr>
        <w:sectPr w:rsidR="00863A07" w:rsidRPr="00D554C9">
          <w:pgSz w:w="11906" w:h="16383"/>
          <w:pgMar w:top="1134" w:right="850" w:bottom="1134" w:left="1701" w:header="720" w:footer="720" w:gutter="0"/>
          <w:cols w:space="720"/>
        </w:sectPr>
      </w:pP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  <w:bookmarkStart w:id="7" w:name="block-73028623"/>
      <w:bookmarkEnd w:id="6"/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Речь устная и письменная, монологическая и диалогическая, </w:t>
      </w:r>
      <w:r w:rsidRPr="00D554C9">
        <w:rPr>
          <w:rFonts w:ascii="Times New Roman" w:hAnsi="Times New Roman"/>
          <w:color w:val="000000"/>
          <w:sz w:val="28"/>
          <w:lang w:val="ru-RU"/>
        </w:rPr>
        <w:t>полилог.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Устный пересказ проч</w:t>
      </w:r>
      <w:r w:rsidRPr="00D554C9">
        <w:rPr>
          <w:rFonts w:ascii="Times New Roman" w:hAnsi="Times New Roman"/>
          <w:color w:val="000000"/>
          <w:sz w:val="28"/>
          <w:lang w:val="ru-RU"/>
        </w:rPr>
        <w:t>итанного или прослушанного текста, в том числе с изменением лица рассказчика.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Сочинения ра</w:t>
      </w:r>
      <w:r w:rsidRPr="00D554C9">
        <w:rPr>
          <w:rFonts w:ascii="Times New Roman" w:hAnsi="Times New Roman"/>
          <w:color w:val="000000"/>
          <w:sz w:val="28"/>
          <w:lang w:val="ru-RU"/>
        </w:rPr>
        <w:t>зличных видов с опорой на жизненный и читательский опыт, сюжетную картину (в том числе сочинения-миниатюры).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Текст и его осно</w:t>
      </w:r>
      <w:r w:rsidRPr="00D554C9">
        <w:rPr>
          <w:rFonts w:ascii="Times New Roman" w:hAnsi="Times New Roman"/>
          <w:color w:val="000000"/>
          <w:sz w:val="28"/>
          <w:lang w:val="ru-RU"/>
        </w:rPr>
        <w:t>вные признаки. Тема и главная мысль текста. Микротема текста. Ключевые слова.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</w:t>
      </w:r>
      <w:r w:rsidRPr="00D554C9">
        <w:rPr>
          <w:rFonts w:ascii="Times New Roman" w:hAnsi="Times New Roman"/>
          <w:color w:val="000000"/>
          <w:sz w:val="28"/>
          <w:lang w:val="ru-RU"/>
        </w:rPr>
        <w:t>ловые части.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анализ текста: его композиционных особенностей, микротем и </w:t>
      </w:r>
      <w:r w:rsidRPr="00D554C9">
        <w:rPr>
          <w:rFonts w:ascii="Times New Roman" w:hAnsi="Times New Roman"/>
          <w:color w:val="000000"/>
          <w:sz w:val="28"/>
          <w:lang w:val="ru-RU"/>
        </w:rPr>
        <w:t>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D554C9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</w:t>
      </w:r>
      <w:r w:rsidRPr="00D554C9">
        <w:rPr>
          <w:rFonts w:ascii="Times New Roman" w:hAnsi="Times New Roman"/>
          <w:color w:val="000000"/>
          <w:sz w:val="28"/>
          <w:lang w:val="ru-RU"/>
        </w:rPr>
        <w:t>м лица рассказчика.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</w:t>
      </w:r>
      <w:r w:rsidRPr="00D554C9">
        <w:rPr>
          <w:rFonts w:ascii="Times New Roman" w:hAnsi="Times New Roman"/>
          <w:color w:val="000000"/>
          <w:sz w:val="28"/>
          <w:lang w:val="ru-RU"/>
        </w:rPr>
        <w:t>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Default="008434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863A07" w:rsidRDefault="00863A07">
      <w:pPr>
        <w:spacing w:after="0" w:line="264" w:lineRule="auto"/>
        <w:ind w:left="120"/>
        <w:jc w:val="both"/>
      </w:pPr>
    </w:p>
    <w:p w:rsidR="00863A07" w:rsidRDefault="008434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Изменение звуков в речевом потоке. Элементы фонетической </w:t>
      </w:r>
      <w:r w:rsidRPr="00D554C9">
        <w:rPr>
          <w:rFonts w:ascii="Times New Roman" w:hAnsi="Times New Roman"/>
          <w:color w:val="000000"/>
          <w:sz w:val="28"/>
          <w:lang w:val="ru-RU"/>
        </w:rPr>
        <w:t>транскрипции.</w:t>
      </w:r>
    </w:p>
    <w:p w:rsidR="00863A07" w:rsidRDefault="008434A9">
      <w:pPr>
        <w:spacing w:after="0" w:line="264" w:lineRule="auto"/>
        <w:ind w:firstLine="600"/>
        <w:jc w:val="both"/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>
        <w:rPr>
          <w:rFonts w:ascii="Times New Roman" w:hAnsi="Times New Roman"/>
          <w:color w:val="000000"/>
          <w:sz w:val="28"/>
        </w:rPr>
        <w:t>Свойства русского ударения.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Способы </w:t>
      </w:r>
      <w:proofErr w:type="gramStart"/>
      <w:r w:rsidRPr="00D554C9">
        <w:rPr>
          <w:rFonts w:ascii="Times New Roman" w:hAnsi="Times New Roman"/>
          <w:color w:val="000000"/>
          <w:sz w:val="28"/>
          <w:lang w:val="ru-RU"/>
        </w:rPr>
        <w:t>обозначения ,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мягкости согласных.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Интонация, её функции. Основные </w:t>
      </w:r>
      <w:r w:rsidRPr="00D554C9">
        <w:rPr>
          <w:rFonts w:ascii="Times New Roman" w:hAnsi="Times New Roman"/>
          <w:color w:val="000000"/>
          <w:sz w:val="28"/>
          <w:lang w:val="ru-RU"/>
        </w:rPr>
        <w:t>элементы интонации.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Основные способы толкования лексического </w:t>
      </w:r>
      <w:r w:rsidRPr="00D554C9">
        <w:rPr>
          <w:rFonts w:ascii="Times New Roman" w:hAnsi="Times New Roman"/>
          <w:color w:val="000000"/>
          <w:sz w:val="28"/>
          <w:lang w:val="ru-RU"/>
        </w:rPr>
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Слова однозначные и многозначные. Прямое и переносное значения слова. Тематические группы </w:t>
      </w:r>
      <w:r w:rsidRPr="00D554C9">
        <w:rPr>
          <w:rFonts w:ascii="Times New Roman" w:hAnsi="Times New Roman"/>
          <w:color w:val="000000"/>
          <w:sz w:val="28"/>
          <w:lang w:val="ru-RU"/>
        </w:rPr>
        <w:t>слов. Обозначение родовых и видовых понятий.</w:t>
      </w:r>
    </w:p>
    <w:p w:rsidR="00863A07" w:rsidRDefault="008434A9">
      <w:pPr>
        <w:spacing w:after="0" w:line="264" w:lineRule="auto"/>
        <w:ind w:firstLine="600"/>
        <w:jc w:val="both"/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Лексический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анализ слов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Default="008434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</w:t>
      </w:r>
      <w:r w:rsidRPr="00D554C9">
        <w:rPr>
          <w:rFonts w:ascii="Times New Roman" w:hAnsi="Times New Roman"/>
          <w:color w:val="000000"/>
          <w:sz w:val="28"/>
          <w:lang w:val="ru-RU"/>
        </w:rPr>
        <w:t>ование гласных с нулём звука).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</w:t>
      </w:r>
      <w:r w:rsidRPr="00D554C9">
        <w:rPr>
          <w:rFonts w:ascii="Times New Roman" w:hAnsi="Times New Roman"/>
          <w:color w:val="000000"/>
          <w:sz w:val="28"/>
          <w:lang w:val="ru-RU"/>
        </w:rPr>
        <w:t>роверяемыми, непроизносимыми согласными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554C9">
        <w:rPr>
          <w:rFonts w:ascii="Times New Roman" w:hAnsi="Times New Roman"/>
          <w:color w:val="000000"/>
          <w:sz w:val="28"/>
          <w:lang w:val="ru-RU"/>
        </w:rPr>
        <w:t>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</w:t>
      </w:r>
      <w:r w:rsidRPr="00D554C9">
        <w:rPr>
          <w:rFonts w:ascii="Times New Roman" w:hAnsi="Times New Roman"/>
          <w:color w:val="000000"/>
          <w:sz w:val="28"/>
          <w:lang w:val="ru-RU"/>
        </w:rPr>
        <w:t>ский анализ слова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Части речи как лексико-грамматические разряды слов. Система частей речи в русском языке. Самостоятельные и </w:t>
      </w:r>
      <w:r w:rsidRPr="00D554C9">
        <w:rPr>
          <w:rFonts w:ascii="Times New Roman" w:hAnsi="Times New Roman"/>
          <w:color w:val="000000"/>
          <w:sz w:val="28"/>
          <w:lang w:val="ru-RU"/>
        </w:rPr>
        <w:t>служебные части речи.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Лексико-грамматические разряды имён </w:t>
      </w:r>
      <w:r w:rsidRPr="00D554C9">
        <w:rPr>
          <w:rFonts w:ascii="Times New Roman" w:hAnsi="Times New Roman"/>
          <w:color w:val="000000"/>
          <w:sz w:val="28"/>
          <w:lang w:val="ru-RU"/>
        </w:rPr>
        <w:t>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</w:t>
      </w:r>
      <w:r w:rsidRPr="00D554C9">
        <w:rPr>
          <w:rFonts w:ascii="Times New Roman" w:hAnsi="Times New Roman"/>
          <w:color w:val="000000"/>
          <w:sz w:val="28"/>
          <w:lang w:val="ru-RU"/>
        </w:rPr>
        <w:t>инственного или только множественного числа.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</w:t>
      </w:r>
      <w:r w:rsidRPr="00D554C9">
        <w:rPr>
          <w:rFonts w:ascii="Times New Roman" w:hAnsi="Times New Roman"/>
          <w:color w:val="000000"/>
          <w:sz w:val="28"/>
          <w:lang w:val="ru-RU"/>
        </w:rPr>
        <w:t>ловоизменения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554C9">
        <w:rPr>
          <w:rFonts w:ascii="Times New Roman" w:hAnsi="Times New Roman"/>
          <w:color w:val="000000"/>
          <w:sz w:val="28"/>
          <w:lang w:val="ru-RU"/>
        </w:rPr>
        <w:t>;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D554C9">
        <w:rPr>
          <w:rFonts w:ascii="Times New Roman" w:hAnsi="Times New Roman"/>
          <w:color w:val="000000"/>
          <w:sz w:val="28"/>
          <w:lang w:val="ru-RU"/>
        </w:rPr>
        <w:t>(-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D554C9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D554C9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>: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D554C9">
        <w:rPr>
          <w:rFonts w:ascii="Times New Roman" w:hAnsi="Times New Roman"/>
          <w:color w:val="000000"/>
          <w:sz w:val="28"/>
          <w:lang w:val="ru-RU"/>
        </w:rPr>
        <w:t>-;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D554C9">
        <w:rPr>
          <w:rFonts w:ascii="Times New Roman" w:hAnsi="Times New Roman"/>
          <w:color w:val="000000"/>
          <w:sz w:val="28"/>
          <w:lang w:val="ru-RU"/>
        </w:rPr>
        <w:t>-;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D554C9">
        <w:rPr>
          <w:rFonts w:ascii="Times New Roman" w:hAnsi="Times New Roman"/>
          <w:color w:val="000000"/>
          <w:sz w:val="28"/>
          <w:lang w:val="ru-RU"/>
        </w:rPr>
        <w:t>-,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D554C9">
        <w:rPr>
          <w:rFonts w:ascii="Times New Roman" w:hAnsi="Times New Roman"/>
          <w:color w:val="000000"/>
          <w:sz w:val="28"/>
          <w:lang w:val="ru-RU"/>
        </w:rPr>
        <w:t>-;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D554C9">
        <w:rPr>
          <w:rFonts w:ascii="Times New Roman" w:hAnsi="Times New Roman"/>
          <w:color w:val="000000"/>
          <w:sz w:val="28"/>
          <w:lang w:val="ru-RU"/>
        </w:rPr>
        <w:t>–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554C9">
        <w:rPr>
          <w:rFonts w:ascii="Times New Roman" w:hAnsi="Times New Roman"/>
          <w:color w:val="000000"/>
          <w:sz w:val="28"/>
          <w:lang w:val="ru-RU"/>
        </w:rPr>
        <w:t>,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554C9">
        <w:rPr>
          <w:rFonts w:ascii="Times New Roman" w:hAnsi="Times New Roman"/>
          <w:color w:val="000000"/>
          <w:sz w:val="28"/>
          <w:lang w:val="ru-RU"/>
        </w:rPr>
        <w:t>–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</w:t>
      </w:r>
      <w:r w:rsidRPr="00D554C9">
        <w:rPr>
          <w:rFonts w:ascii="Times New Roman" w:hAnsi="Times New Roman"/>
          <w:color w:val="000000"/>
          <w:sz w:val="28"/>
          <w:lang w:val="ru-RU"/>
        </w:rPr>
        <w:t>и и синтаксические функции имени прилагательного. Роль имени прилагательного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D554C9">
        <w:rPr>
          <w:rFonts w:ascii="Times New Roman" w:hAnsi="Times New Roman"/>
          <w:color w:val="000000"/>
          <w:sz w:val="28"/>
          <w:lang w:val="ru-RU"/>
        </w:rPr>
        <w:t>словоизменения, произношения имён прилагательных, постановки ударения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кратких форм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 с основой на шипящий.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554C9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синтаксические функции глагола. Роль глагола в словосочетании и предложении,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времени глагола.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D554C9">
        <w:rPr>
          <w:rFonts w:ascii="Times New Roman" w:hAnsi="Times New Roman"/>
          <w:color w:val="000000"/>
          <w:sz w:val="28"/>
          <w:lang w:val="ru-RU"/>
        </w:rPr>
        <w:t>-,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лист</w:t>
      </w:r>
      <w:r w:rsidRPr="00D554C9">
        <w:rPr>
          <w:rFonts w:ascii="Times New Roman" w:hAnsi="Times New Roman"/>
          <w:color w:val="000000"/>
          <w:sz w:val="28"/>
          <w:lang w:val="ru-RU"/>
        </w:rPr>
        <w:t>-,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D554C9">
        <w:rPr>
          <w:rFonts w:ascii="Times New Roman" w:hAnsi="Times New Roman"/>
          <w:color w:val="000000"/>
          <w:sz w:val="28"/>
          <w:lang w:val="ru-RU"/>
        </w:rPr>
        <w:t>-,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D554C9">
        <w:rPr>
          <w:rFonts w:ascii="Times New Roman" w:hAnsi="Times New Roman"/>
          <w:color w:val="000000"/>
          <w:sz w:val="28"/>
          <w:lang w:val="ru-RU"/>
        </w:rPr>
        <w:t>-,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D554C9">
        <w:rPr>
          <w:rFonts w:ascii="Times New Roman" w:hAnsi="Times New Roman"/>
          <w:color w:val="000000"/>
          <w:sz w:val="28"/>
          <w:lang w:val="ru-RU"/>
        </w:rPr>
        <w:t>-,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D554C9">
        <w:rPr>
          <w:rFonts w:ascii="Times New Roman" w:hAnsi="Times New Roman"/>
          <w:color w:val="000000"/>
          <w:sz w:val="28"/>
          <w:lang w:val="ru-RU"/>
        </w:rPr>
        <w:t>-,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D554C9">
        <w:rPr>
          <w:rFonts w:ascii="Times New Roman" w:hAnsi="Times New Roman"/>
          <w:color w:val="000000"/>
          <w:sz w:val="28"/>
          <w:lang w:val="ru-RU"/>
        </w:rPr>
        <w:t>-,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D554C9">
        <w:rPr>
          <w:rFonts w:ascii="Times New Roman" w:hAnsi="Times New Roman"/>
          <w:color w:val="000000"/>
          <w:sz w:val="28"/>
          <w:lang w:val="ru-RU"/>
        </w:rPr>
        <w:t>-.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глаголах,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суффиксов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554C9">
        <w:rPr>
          <w:rFonts w:ascii="Times New Roman" w:hAnsi="Times New Roman"/>
          <w:color w:val="000000"/>
          <w:sz w:val="28"/>
          <w:lang w:val="ru-RU"/>
        </w:rPr>
        <w:t>- –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color w:val="000000"/>
          <w:sz w:val="28"/>
          <w:lang w:val="ru-RU"/>
        </w:rPr>
        <w:t>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</w:t>
      </w:r>
      <w:r w:rsidRPr="00D554C9">
        <w:rPr>
          <w:rFonts w:ascii="Times New Roman" w:hAnsi="Times New Roman"/>
          <w:color w:val="000000"/>
          <w:sz w:val="28"/>
          <w:lang w:val="ru-RU"/>
        </w:rPr>
        <w:t>ольные, наречные). Средства связи слов в словосочетании.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Предложение и его признаки. Виды предложений по цели высказывания и эмоциональной окраске. Смысловые и интонационные особенности повествовательных, </w:t>
      </w:r>
      <w:r w:rsidRPr="00D554C9">
        <w:rPr>
          <w:rFonts w:ascii="Times New Roman" w:hAnsi="Times New Roman"/>
          <w:color w:val="000000"/>
          <w:sz w:val="28"/>
          <w:lang w:val="ru-RU"/>
        </w:rPr>
        <w:t>вопросительных, побудительных; восклицательных и невосклицательных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</w:t>
      </w:r>
      <w:r w:rsidRPr="00D554C9">
        <w:rPr>
          <w:rFonts w:ascii="Times New Roman" w:hAnsi="Times New Roman"/>
          <w:color w:val="000000"/>
          <w:sz w:val="28"/>
          <w:lang w:val="ru-RU"/>
        </w:rPr>
        <w:t>глаголом, именем существительным, именем прилагательным.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</w:t>
      </w:r>
      <w:r w:rsidRPr="00D554C9">
        <w:rPr>
          <w:rFonts w:ascii="Times New Roman" w:hAnsi="Times New Roman"/>
          <w:color w:val="000000"/>
          <w:sz w:val="28"/>
          <w:lang w:val="ru-RU"/>
        </w:rPr>
        <w:t>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Простое осложнён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D554C9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554C9">
        <w:rPr>
          <w:rFonts w:ascii="Times New Roman" w:hAnsi="Times New Roman"/>
          <w:color w:val="000000"/>
          <w:sz w:val="28"/>
          <w:lang w:val="ru-RU"/>
        </w:rPr>
        <w:t>).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предложений, осложнён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ных однородными членами, связанными бессоюзной связью, одиночным союзом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D554C9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554C9">
        <w:rPr>
          <w:rFonts w:ascii="Times New Roman" w:hAnsi="Times New Roman"/>
          <w:color w:val="000000"/>
          <w:sz w:val="28"/>
          <w:lang w:val="ru-RU"/>
        </w:rPr>
        <w:t>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Предложения простые и сложные. Сложные предложения с бессоюзной и союзной связью. Предложения сложносочинённые и </w:t>
      </w:r>
      <w:r w:rsidRPr="00D554C9">
        <w:rPr>
          <w:rFonts w:ascii="Times New Roman" w:hAnsi="Times New Roman"/>
          <w:color w:val="000000"/>
          <w:sz w:val="28"/>
          <w:lang w:val="ru-RU"/>
        </w:rPr>
        <w:t>сложноподчинённые (общее представление, практическое усвоение).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</w:t>
      </w:r>
      <w:r w:rsidRPr="00D554C9">
        <w:rPr>
          <w:rFonts w:ascii="Times New Roman" w:hAnsi="Times New Roman"/>
          <w:color w:val="000000"/>
          <w:sz w:val="28"/>
          <w:lang w:val="ru-RU"/>
        </w:rPr>
        <w:t>ложений с прямой речью.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</w:t>
      </w:r>
      <w:r w:rsidRPr="00D554C9">
        <w:rPr>
          <w:rFonts w:ascii="Times New Roman" w:hAnsi="Times New Roman"/>
          <w:color w:val="000000"/>
          <w:sz w:val="28"/>
          <w:lang w:val="ru-RU"/>
        </w:rPr>
        <w:t>ии и язык межнационального общения.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Смысловой анализ </w:t>
      </w:r>
      <w:r w:rsidRPr="00D554C9">
        <w:rPr>
          <w:rFonts w:ascii="Times New Roman" w:hAnsi="Times New Roman"/>
          <w:color w:val="000000"/>
          <w:sz w:val="28"/>
          <w:lang w:val="ru-RU"/>
        </w:rPr>
        <w:t>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</w:t>
      </w:r>
      <w:r w:rsidRPr="00D554C9">
        <w:rPr>
          <w:rFonts w:ascii="Times New Roman" w:hAnsi="Times New Roman"/>
          <w:color w:val="000000"/>
          <w:sz w:val="28"/>
          <w:lang w:val="ru-RU"/>
        </w:rPr>
        <w:t>просный); главная и второстепенная информация текста; пересказ текста.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Официально-деловой ст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иль. </w:t>
      </w:r>
      <w:r>
        <w:rPr>
          <w:rFonts w:ascii="Times New Roman" w:hAnsi="Times New Roman"/>
          <w:color w:val="000000"/>
          <w:sz w:val="28"/>
        </w:rPr>
        <w:t xml:space="preserve">Заявление. Расписка. Научный стиль. </w:t>
      </w:r>
      <w:r w:rsidRPr="00D554C9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Default="008434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</w:t>
      </w:r>
      <w:r w:rsidRPr="00D554C9">
        <w:rPr>
          <w:rFonts w:ascii="Times New Roman" w:hAnsi="Times New Roman"/>
          <w:color w:val="000000"/>
          <w:sz w:val="28"/>
          <w:lang w:val="ru-RU"/>
        </w:rPr>
        <w:t>принадлежности к активному и пассивному запасу: неологизмы, устаревшие слова (историзмы и архаизмы).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</w:t>
      </w:r>
      <w:r w:rsidRPr="00D554C9">
        <w:rPr>
          <w:rFonts w:ascii="Times New Roman" w:hAnsi="Times New Roman"/>
          <w:color w:val="000000"/>
          <w:sz w:val="28"/>
          <w:lang w:val="ru-RU"/>
        </w:rPr>
        <w:t>нализмы, жаргонизмы).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Оценка своей 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чужой речи с точки зрения точного, уместного и выразительного словоупотребления.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Основные </w:t>
      </w:r>
      <w:r w:rsidRPr="00D554C9">
        <w:rPr>
          <w:rFonts w:ascii="Times New Roman" w:hAnsi="Times New Roman"/>
          <w:color w:val="000000"/>
          <w:sz w:val="28"/>
          <w:lang w:val="ru-RU"/>
        </w:rPr>
        <w:t>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</w:t>
      </w:r>
      <w:r w:rsidRPr="00D554C9">
        <w:rPr>
          <w:rFonts w:ascii="Times New Roman" w:hAnsi="Times New Roman"/>
          <w:color w:val="000000"/>
          <w:sz w:val="28"/>
          <w:lang w:val="ru-RU"/>
        </w:rPr>
        <w:t>вописание сложных и сложносокращённых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D554C9">
        <w:rPr>
          <w:rFonts w:ascii="Times New Roman" w:hAnsi="Times New Roman"/>
          <w:color w:val="000000"/>
          <w:sz w:val="28"/>
          <w:lang w:val="ru-RU"/>
        </w:rPr>
        <w:t>- 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D554C9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D554C9">
        <w:rPr>
          <w:rFonts w:ascii="Times New Roman" w:hAnsi="Times New Roman"/>
          <w:color w:val="000000"/>
          <w:sz w:val="28"/>
          <w:lang w:val="ru-RU"/>
        </w:rPr>
        <w:t>-.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Особенности </w:t>
      </w:r>
      <w:r w:rsidRPr="00D554C9">
        <w:rPr>
          <w:rFonts w:ascii="Times New Roman" w:hAnsi="Times New Roman"/>
          <w:color w:val="000000"/>
          <w:sz w:val="28"/>
          <w:lang w:val="ru-RU"/>
        </w:rPr>
        <w:t>словообразования.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D554C9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D554C9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- со </w:t>
      </w:r>
      <w:r w:rsidRPr="00D554C9">
        <w:rPr>
          <w:rFonts w:ascii="Times New Roman" w:hAnsi="Times New Roman"/>
          <w:color w:val="000000"/>
          <w:sz w:val="28"/>
          <w:lang w:val="ru-RU"/>
        </w:rPr>
        <w:t>словами.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</w:t>
      </w:r>
      <w:r w:rsidRPr="00D554C9">
        <w:rPr>
          <w:rFonts w:ascii="Times New Roman" w:hAnsi="Times New Roman"/>
          <w:color w:val="000000"/>
          <w:sz w:val="28"/>
          <w:lang w:val="ru-RU"/>
        </w:rPr>
        <w:t>фологический анализ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D554C9">
        <w:rPr>
          <w:rFonts w:ascii="Times New Roman" w:hAnsi="Times New Roman"/>
          <w:color w:val="000000"/>
          <w:sz w:val="28"/>
          <w:lang w:val="ru-RU"/>
        </w:rPr>
        <w:t>- и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D554C9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Нормы произношения имён прилагательных, нормы ударения (в рамках </w:t>
      </w:r>
      <w:r w:rsidRPr="00D554C9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</w:t>
      </w:r>
      <w:r w:rsidRPr="00D554C9">
        <w:rPr>
          <w:rFonts w:ascii="Times New Roman" w:hAnsi="Times New Roman"/>
          <w:color w:val="000000"/>
          <w:sz w:val="28"/>
          <w:lang w:val="ru-RU"/>
        </w:rPr>
        <w:t>обные, собирательные), порядковые числительные.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</w:t>
      </w:r>
      <w:r w:rsidRPr="00D554C9">
        <w:rPr>
          <w:rFonts w:ascii="Times New Roman" w:hAnsi="Times New Roman"/>
          <w:color w:val="000000"/>
          <w:sz w:val="28"/>
          <w:lang w:val="ru-RU"/>
        </w:rPr>
        <w:t>ислительных.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</w:t>
      </w:r>
      <w:r w:rsidRPr="00D554C9">
        <w:rPr>
          <w:rFonts w:ascii="Times New Roman" w:hAnsi="Times New Roman"/>
          <w:color w:val="000000"/>
          <w:sz w:val="28"/>
          <w:lang w:val="ru-RU"/>
        </w:rPr>
        <w:t>числительных; правила правописания окончаний числительных.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Разряды местоимений: личные, возвратное, </w:t>
      </w:r>
      <w:r w:rsidRPr="00D554C9">
        <w:rPr>
          <w:rFonts w:ascii="Times New Roman" w:hAnsi="Times New Roman"/>
          <w:color w:val="000000"/>
          <w:sz w:val="28"/>
          <w:lang w:val="ru-RU"/>
        </w:rPr>
        <w:t>вопросительные, относительные, указательные, притяжательные, неопределённые, отрицательные, определительные.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</w:t>
      </w:r>
      <w:r w:rsidRPr="00D554C9">
        <w:rPr>
          <w:rFonts w:ascii="Times New Roman" w:hAnsi="Times New Roman"/>
          <w:color w:val="000000"/>
          <w:sz w:val="28"/>
          <w:lang w:val="ru-RU"/>
        </w:rPr>
        <w:t>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Правила правописания мес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тоимений: правописание местоимений с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554C9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Безличные глаголы. </w:t>
      </w:r>
      <w:r w:rsidRPr="00D554C9">
        <w:rPr>
          <w:rFonts w:ascii="Times New Roman" w:hAnsi="Times New Roman"/>
          <w:color w:val="000000"/>
          <w:sz w:val="28"/>
          <w:lang w:val="ru-RU"/>
        </w:rPr>
        <w:t>Использование личных глаголов в безличном значении.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4C9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</w:t>
      </w:r>
      <w:r w:rsidRPr="00D554C9">
        <w:rPr>
          <w:rFonts w:ascii="Times New Roman" w:hAnsi="Times New Roman"/>
          <w:color w:val="000000"/>
          <w:sz w:val="28"/>
          <w:lang w:val="ru-RU"/>
        </w:rPr>
        <w:t>связь языка, культуры и истории народа.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</w:t>
      </w:r>
      <w:r w:rsidRPr="00D554C9">
        <w:rPr>
          <w:rFonts w:ascii="Times New Roman" w:hAnsi="Times New Roman"/>
          <w:color w:val="000000"/>
          <w:sz w:val="28"/>
          <w:lang w:val="ru-RU"/>
        </w:rPr>
        <w:t>е признаки текста (обобщение).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</w:t>
      </w:r>
      <w:r w:rsidRPr="00D554C9">
        <w:rPr>
          <w:rFonts w:ascii="Times New Roman" w:hAnsi="Times New Roman"/>
          <w:color w:val="000000"/>
          <w:sz w:val="28"/>
          <w:lang w:val="ru-RU"/>
        </w:rPr>
        <w:t>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</w:t>
      </w:r>
      <w:r w:rsidRPr="00D554C9">
        <w:rPr>
          <w:rFonts w:ascii="Times New Roman" w:hAnsi="Times New Roman"/>
          <w:color w:val="000000"/>
          <w:sz w:val="28"/>
          <w:lang w:val="ru-RU"/>
        </w:rPr>
        <w:t>иональные стили (научный, публицистический, официально-деловой), язык художественной литературы.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Употребление языковых с</w:t>
      </w:r>
      <w:r w:rsidRPr="00D554C9">
        <w:rPr>
          <w:rFonts w:ascii="Times New Roman" w:hAnsi="Times New Roman"/>
          <w:color w:val="000000"/>
          <w:sz w:val="28"/>
          <w:lang w:val="ru-RU"/>
        </w:rPr>
        <w:t>редств выразительности в текстах публицистического стиля.</w:t>
      </w:r>
    </w:p>
    <w:p w:rsidR="00863A07" w:rsidRDefault="008434A9">
      <w:pPr>
        <w:spacing w:after="0" w:line="264" w:lineRule="auto"/>
        <w:ind w:firstLine="600"/>
        <w:jc w:val="both"/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>
        <w:rPr>
          <w:rFonts w:ascii="Times New Roman" w:hAnsi="Times New Roman"/>
          <w:color w:val="000000"/>
          <w:sz w:val="28"/>
        </w:rPr>
        <w:t>Инструкция.</w:t>
      </w:r>
    </w:p>
    <w:p w:rsidR="00863A07" w:rsidRDefault="00863A07">
      <w:pPr>
        <w:spacing w:after="0" w:line="264" w:lineRule="auto"/>
        <w:ind w:left="120"/>
        <w:jc w:val="both"/>
      </w:pPr>
    </w:p>
    <w:p w:rsidR="00863A07" w:rsidRDefault="008434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863A07" w:rsidRDefault="00863A07">
      <w:pPr>
        <w:spacing w:after="0" w:line="264" w:lineRule="auto"/>
        <w:ind w:left="120"/>
        <w:jc w:val="both"/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Прич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астие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</w:t>
      </w:r>
      <w:r w:rsidRPr="00D554C9">
        <w:rPr>
          <w:rFonts w:ascii="Times New Roman" w:hAnsi="Times New Roman"/>
          <w:color w:val="000000"/>
          <w:sz w:val="28"/>
          <w:lang w:val="ru-RU"/>
        </w:rPr>
        <w:t>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D554C9">
        <w:rPr>
          <w:rFonts w:ascii="Times New Roman" w:hAnsi="Times New Roman"/>
          <w:color w:val="000000"/>
          <w:sz w:val="28"/>
          <w:lang w:val="ru-RU"/>
        </w:rPr>
        <w:t>). Ударение в неко</w:t>
      </w:r>
      <w:r w:rsidRPr="00D554C9">
        <w:rPr>
          <w:rFonts w:ascii="Times New Roman" w:hAnsi="Times New Roman"/>
          <w:color w:val="000000"/>
          <w:sz w:val="28"/>
          <w:lang w:val="ru-RU"/>
        </w:rPr>
        <w:t>торых формах причастий.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</w:t>
      </w:r>
      <w:r w:rsidRPr="00D554C9">
        <w:rPr>
          <w:rFonts w:ascii="Times New Roman" w:hAnsi="Times New Roman"/>
          <w:color w:val="000000"/>
          <w:sz w:val="28"/>
          <w:lang w:val="ru-RU"/>
        </w:rPr>
        <w:t>причастий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</w:t>
      </w:r>
      <w:r w:rsidRPr="00D554C9">
        <w:rPr>
          <w:rFonts w:ascii="Times New Roman" w:hAnsi="Times New Roman"/>
          <w:color w:val="000000"/>
          <w:sz w:val="28"/>
          <w:lang w:val="ru-RU"/>
        </w:rPr>
        <w:t>кция деепричастия, роль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Деепричастия совершенного и </w:t>
      </w:r>
      <w:r w:rsidRPr="00D554C9">
        <w:rPr>
          <w:rFonts w:ascii="Times New Roman" w:hAnsi="Times New Roman"/>
          <w:color w:val="000000"/>
          <w:sz w:val="28"/>
          <w:lang w:val="ru-RU"/>
        </w:rPr>
        <w:t>несовершенного вида. Постановка ударения в деепричастиях.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</w:t>
      </w:r>
      <w:r w:rsidRPr="00D554C9">
        <w:rPr>
          <w:rFonts w:ascii="Times New Roman" w:hAnsi="Times New Roman"/>
          <w:color w:val="000000"/>
          <w:sz w:val="28"/>
          <w:lang w:val="ru-RU"/>
        </w:rPr>
        <w:t>таксический и пунктуационный анализ предложений с деепричастным оборотом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</w:t>
      </w:r>
      <w:r w:rsidRPr="00D554C9">
        <w:rPr>
          <w:rFonts w:ascii="Times New Roman" w:hAnsi="Times New Roman"/>
          <w:color w:val="000000"/>
          <w:sz w:val="28"/>
          <w:lang w:val="ru-RU"/>
        </w:rPr>
        <w:t>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наречий: слитное, раздельно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е, дефисное написание; слитное и раздельное написание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D554C9">
        <w:rPr>
          <w:rFonts w:ascii="Times New Roman" w:hAnsi="Times New Roman"/>
          <w:color w:val="000000"/>
          <w:sz w:val="28"/>
          <w:lang w:val="ru-RU"/>
        </w:rPr>
        <w:t>(-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554C9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554C9">
        <w:rPr>
          <w:rFonts w:ascii="Times New Roman" w:hAnsi="Times New Roman"/>
          <w:color w:val="000000"/>
          <w:sz w:val="28"/>
          <w:lang w:val="ru-RU"/>
        </w:rPr>
        <w:t>,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D554C9">
        <w:rPr>
          <w:rFonts w:ascii="Times New Roman" w:hAnsi="Times New Roman"/>
          <w:color w:val="000000"/>
          <w:sz w:val="28"/>
          <w:lang w:val="ru-RU"/>
        </w:rPr>
        <w:t>,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D554C9">
        <w:rPr>
          <w:rFonts w:ascii="Times New Roman" w:hAnsi="Times New Roman"/>
          <w:color w:val="000000"/>
          <w:sz w:val="28"/>
          <w:lang w:val="ru-RU"/>
        </w:rPr>
        <w:t>,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D554C9">
        <w:rPr>
          <w:rFonts w:ascii="Times New Roman" w:hAnsi="Times New Roman"/>
          <w:color w:val="000000"/>
          <w:sz w:val="28"/>
          <w:lang w:val="ru-RU"/>
        </w:rPr>
        <w:t>,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D554C9">
        <w:rPr>
          <w:rFonts w:ascii="Times New Roman" w:hAnsi="Times New Roman"/>
          <w:color w:val="000000"/>
          <w:sz w:val="28"/>
          <w:lang w:val="ru-RU"/>
        </w:rPr>
        <w:t>,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</w:t>
      </w:r>
      <w:r w:rsidRPr="00D554C9">
        <w:rPr>
          <w:rFonts w:ascii="Times New Roman" w:hAnsi="Times New Roman"/>
          <w:color w:val="000000"/>
          <w:sz w:val="28"/>
          <w:lang w:val="ru-RU"/>
        </w:rPr>
        <w:t>ий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</w:t>
      </w:r>
      <w:r w:rsidRPr="00D554C9">
        <w:rPr>
          <w:rFonts w:ascii="Times New Roman" w:hAnsi="Times New Roman"/>
          <w:color w:val="000000"/>
          <w:sz w:val="28"/>
          <w:lang w:val="ru-RU"/>
        </w:rPr>
        <w:t>гории состояния. Роль слов категории состояния в речи.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Разряды </w:t>
      </w:r>
      <w:r w:rsidRPr="00D554C9">
        <w:rPr>
          <w:rFonts w:ascii="Times New Roman" w:hAnsi="Times New Roman"/>
          <w:color w:val="000000"/>
          <w:sz w:val="28"/>
          <w:lang w:val="ru-RU"/>
        </w:rPr>
        <w:t>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употребления имён существительных и местоимений с предлогами. Правильное использование пр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едлогов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Союз как служебная часть речи. Союз как средство связи однородных членов предложения </w:t>
      </w:r>
      <w:r w:rsidRPr="00D554C9">
        <w:rPr>
          <w:rFonts w:ascii="Times New Roman" w:hAnsi="Times New Roman"/>
          <w:color w:val="000000"/>
          <w:sz w:val="28"/>
          <w:lang w:val="ru-RU"/>
        </w:rPr>
        <w:t>и частей сложного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союзов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</w:t>
      </w:r>
      <w:r w:rsidRPr="00D554C9">
        <w:rPr>
          <w:rFonts w:ascii="Times New Roman" w:hAnsi="Times New Roman"/>
          <w:color w:val="000000"/>
          <w:sz w:val="28"/>
          <w:lang w:val="ru-RU"/>
        </w:rPr>
        <w:t>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Разряды частиц по значен</w:t>
      </w:r>
      <w:r w:rsidRPr="00D554C9">
        <w:rPr>
          <w:rFonts w:ascii="Times New Roman" w:hAnsi="Times New Roman"/>
          <w:color w:val="000000"/>
          <w:sz w:val="28"/>
          <w:lang w:val="ru-RU"/>
        </w:rPr>
        <w:t>ию и употреблению: формообразующие, отрицательные, модальные.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разны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ми частями речи (обобщение). Правописание частиц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554C9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D554C9">
        <w:rPr>
          <w:rFonts w:ascii="Times New Roman" w:hAnsi="Times New Roman"/>
          <w:color w:val="000000"/>
          <w:sz w:val="28"/>
          <w:lang w:val="ru-RU"/>
        </w:rPr>
        <w:t>,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D554C9">
        <w:rPr>
          <w:rFonts w:ascii="Times New Roman" w:hAnsi="Times New Roman"/>
          <w:color w:val="000000"/>
          <w:sz w:val="28"/>
          <w:lang w:val="ru-RU"/>
        </w:rPr>
        <w:t>,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</w:t>
      </w:r>
      <w:r w:rsidRPr="00D554C9">
        <w:rPr>
          <w:rFonts w:ascii="Times New Roman" w:hAnsi="Times New Roman"/>
          <w:color w:val="000000"/>
          <w:sz w:val="28"/>
          <w:lang w:val="ru-RU"/>
        </w:rPr>
        <w:t>ющие к действию, этикетные междометия); междометия производные и непроизводные.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</w:t>
      </w:r>
      <w:r w:rsidRPr="00D554C9">
        <w:rPr>
          <w:rFonts w:ascii="Times New Roman" w:hAnsi="Times New Roman"/>
          <w:color w:val="000000"/>
          <w:sz w:val="28"/>
          <w:lang w:val="ru-RU"/>
        </w:rPr>
        <w:t>экспрессии. Интонационное и пунктуационное выделение междометий и звукоподражательных слов в предложении.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434A9">
      <w:pPr>
        <w:spacing w:after="0"/>
        <w:ind w:left="120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Русский язык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кругу других славянских языков.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</w:t>
      </w:r>
      <w:r w:rsidRPr="00D554C9">
        <w:rPr>
          <w:rFonts w:ascii="Times New Roman" w:hAnsi="Times New Roman"/>
          <w:color w:val="000000"/>
          <w:sz w:val="28"/>
          <w:lang w:val="ru-RU"/>
        </w:rPr>
        <w:t>ание, рассуждение).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</w:t>
      </w:r>
      <w:r w:rsidRPr="00D554C9">
        <w:rPr>
          <w:rFonts w:ascii="Times New Roman" w:hAnsi="Times New Roman"/>
          <w:color w:val="000000"/>
          <w:sz w:val="28"/>
          <w:lang w:val="ru-RU"/>
        </w:rPr>
        <w:t>вые особенности.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</w:t>
      </w:r>
      <w:r w:rsidRPr="00D554C9">
        <w:rPr>
          <w:rFonts w:ascii="Times New Roman" w:hAnsi="Times New Roman"/>
          <w:color w:val="000000"/>
          <w:sz w:val="28"/>
          <w:lang w:val="ru-RU"/>
        </w:rPr>
        <w:t>ых функциональных разновидностей языка в тексте, средства связи предложений в тексте.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863A07" w:rsidRDefault="008434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Пунктуация. Функции знаков </w:t>
      </w:r>
      <w:r>
        <w:rPr>
          <w:rFonts w:ascii="Times New Roman" w:hAnsi="Times New Roman"/>
          <w:color w:val="000000"/>
          <w:sz w:val="28"/>
        </w:rPr>
        <w:t>препинания.</w:t>
      </w:r>
    </w:p>
    <w:p w:rsidR="00863A07" w:rsidRDefault="00863A07">
      <w:pPr>
        <w:spacing w:after="0" w:line="264" w:lineRule="auto"/>
        <w:ind w:left="120"/>
        <w:jc w:val="both"/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Синтаксичес</w:t>
      </w:r>
      <w:r w:rsidRPr="00D554C9">
        <w:rPr>
          <w:rFonts w:ascii="Times New Roman" w:hAnsi="Times New Roman"/>
          <w:color w:val="000000"/>
          <w:sz w:val="28"/>
          <w:lang w:val="ru-RU"/>
        </w:rPr>
        <w:t>кий анализ словосочетаний.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предложений по цели вы</w:t>
      </w:r>
      <w:r w:rsidRPr="00D554C9">
        <w:rPr>
          <w:rFonts w:ascii="Times New Roman" w:hAnsi="Times New Roman"/>
          <w:color w:val="000000"/>
          <w:sz w:val="28"/>
          <w:lang w:val="ru-RU"/>
        </w:rPr>
        <w:t>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Средства </w:t>
      </w:r>
      <w:r w:rsidRPr="00D554C9">
        <w:rPr>
          <w:rFonts w:ascii="Times New Roman" w:hAnsi="Times New Roman"/>
          <w:color w:val="000000"/>
          <w:sz w:val="28"/>
          <w:lang w:val="ru-RU"/>
        </w:rPr>
        <w:t>оформления предложения в устной и письменной речи (интонация, логическое ударение, знаки препинания).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Грамматические, интон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ационные и пунктуационные особенности предложений со словами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подлежащего.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согласования сказуемого с подлежащим, выраженным словосочетанием, сложносокращёнными словами, слов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554C9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Приложение как особый вид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определения.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Односос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тавные предложения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</w:t>
      </w:r>
      <w:r w:rsidRPr="00D554C9">
        <w:rPr>
          <w:rFonts w:ascii="Times New Roman" w:hAnsi="Times New Roman"/>
          <w:color w:val="000000"/>
          <w:sz w:val="28"/>
          <w:lang w:val="ru-RU"/>
        </w:rPr>
        <w:t>ичные, безличные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</w:t>
      </w:r>
      <w:r w:rsidRPr="00D554C9">
        <w:rPr>
          <w:rFonts w:ascii="Times New Roman" w:hAnsi="Times New Roman"/>
          <w:color w:val="000000"/>
          <w:sz w:val="28"/>
          <w:lang w:val="ru-RU"/>
        </w:rPr>
        <w:t>едства связи. Союзная и бессоюзная связь однородных членов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только… но 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D554C9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554C9">
        <w:rPr>
          <w:rFonts w:ascii="Times New Roman" w:hAnsi="Times New Roman"/>
          <w:color w:val="000000"/>
          <w:sz w:val="28"/>
          <w:lang w:val="ru-RU"/>
        </w:rPr>
        <w:t>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</w:t>
      </w:r>
      <w:r w:rsidRPr="00D554C9">
        <w:rPr>
          <w:rFonts w:ascii="Times New Roman" w:hAnsi="Times New Roman"/>
          <w:color w:val="000000"/>
          <w:sz w:val="28"/>
          <w:lang w:val="ru-RU"/>
        </w:rPr>
        <w:t>иях с обобщающими словами при однородных членах.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</w:t>
      </w:r>
      <w:r w:rsidRPr="00D554C9">
        <w:rPr>
          <w:rFonts w:ascii="Times New Roman" w:hAnsi="Times New Roman"/>
          <w:color w:val="000000"/>
          <w:sz w:val="28"/>
          <w:lang w:val="ru-RU"/>
        </w:rPr>
        <w:t>е приложения, обособленные обстоятельства, обособленные дополнения).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</w:t>
      </w:r>
      <w:r w:rsidRPr="00D554C9">
        <w:rPr>
          <w:rFonts w:ascii="Times New Roman" w:hAnsi="Times New Roman"/>
          <w:color w:val="000000"/>
          <w:sz w:val="28"/>
          <w:lang w:val="ru-RU"/>
        </w:rPr>
        <w:t>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D554C9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</w:t>
      </w:r>
      <w:r w:rsidRPr="00D554C9">
        <w:rPr>
          <w:rFonts w:ascii="Times New Roman" w:hAnsi="Times New Roman"/>
          <w:color w:val="000000"/>
          <w:sz w:val="28"/>
          <w:lang w:val="ru-RU"/>
        </w:rPr>
        <w:t>лей).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</w:t>
      </w:r>
      <w:r w:rsidRPr="00D554C9">
        <w:rPr>
          <w:rFonts w:ascii="Times New Roman" w:hAnsi="Times New Roman"/>
          <w:color w:val="000000"/>
          <w:sz w:val="28"/>
          <w:lang w:val="ru-RU"/>
        </w:rPr>
        <w:t>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863A07" w:rsidRPr="00D554C9" w:rsidRDefault="008434A9">
      <w:pPr>
        <w:spacing w:after="0"/>
        <w:ind w:left="120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</w:t>
      </w:r>
      <w:r w:rsidRPr="00D554C9">
        <w:rPr>
          <w:rFonts w:ascii="Times New Roman" w:hAnsi="Times New Roman"/>
          <w:color w:val="000000"/>
          <w:sz w:val="28"/>
          <w:lang w:val="ru-RU"/>
        </w:rPr>
        <w:t>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Виды аудирования: выборочное, ознакомительное, </w:t>
      </w:r>
      <w:r w:rsidRPr="00D554C9">
        <w:rPr>
          <w:rFonts w:ascii="Times New Roman" w:hAnsi="Times New Roman"/>
          <w:color w:val="000000"/>
          <w:sz w:val="28"/>
          <w:lang w:val="ru-RU"/>
        </w:rPr>
        <w:t>детальное.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фотографии, сюжетную картину (в том числе сочинения-миниатюры).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</w:t>
      </w:r>
      <w:r w:rsidRPr="00D554C9">
        <w:rPr>
          <w:rFonts w:ascii="Times New Roman" w:hAnsi="Times New Roman"/>
          <w:color w:val="000000"/>
          <w:sz w:val="28"/>
          <w:lang w:val="ru-RU"/>
        </w:rPr>
        <w:t>фических, пунктуационных правил в речевой практике при создании устных и письменных высказываний.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</w:t>
      </w:r>
      <w:r w:rsidRPr="00D554C9">
        <w:rPr>
          <w:rFonts w:ascii="Times New Roman" w:hAnsi="Times New Roman"/>
          <w:color w:val="000000"/>
          <w:sz w:val="28"/>
          <w:lang w:val="ru-RU"/>
        </w:rPr>
        <w:t>м числе сочетание элементов разных функциональных разновидностей языка в художественном произведении.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Информационная перерабо</w:t>
      </w:r>
      <w:r w:rsidRPr="00D554C9">
        <w:rPr>
          <w:rFonts w:ascii="Times New Roman" w:hAnsi="Times New Roman"/>
          <w:color w:val="000000"/>
          <w:sz w:val="28"/>
          <w:lang w:val="ru-RU"/>
        </w:rPr>
        <w:t>тка текста.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</w:t>
      </w:r>
      <w:r w:rsidRPr="00D554C9">
        <w:rPr>
          <w:rFonts w:ascii="Times New Roman" w:hAnsi="Times New Roman"/>
          <w:color w:val="000000"/>
          <w:sz w:val="28"/>
          <w:lang w:val="ru-RU"/>
        </w:rPr>
        <w:t>общение).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</w:t>
      </w:r>
      <w:r w:rsidRPr="00D554C9">
        <w:rPr>
          <w:rFonts w:ascii="Times New Roman" w:hAnsi="Times New Roman"/>
          <w:color w:val="000000"/>
          <w:sz w:val="28"/>
          <w:lang w:val="ru-RU"/>
        </w:rPr>
        <w:t>стей современного русского языка. Основные признаки художественной речи: образность, широкое использование изобразительно-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</w:t>
      </w:r>
      <w:r w:rsidRPr="00D554C9">
        <w:rPr>
          <w:rFonts w:ascii="Times New Roman" w:hAnsi="Times New Roman"/>
          <w:color w:val="000000"/>
          <w:sz w:val="28"/>
          <w:lang w:val="ru-RU"/>
        </w:rPr>
        <w:t>ства русского языка, их использование в речи (метафора, эпитет, сравнение, гипербола, олицетворение и др.).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Интонац</w:t>
      </w:r>
      <w:r w:rsidRPr="00D554C9">
        <w:rPr>
          <w:rFonts w:ascii="Times New Roman" w:hAnsi="Times New Roman"/>
          <w:color w:val="000000"/>
          <w:sz w:val="28"/>
          <w:lang w:val="ru-RU"/>
        </w:rPr>
        <w:t>ионные особенности сложносочинённых предложений с разными смысловыми отношениями между частями.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постр</w:t>
      </w:r>
      <w:r w:rsidRPr="00D554C9">
        <w:rPr>
          <w:rFonts w:ascii="Times New Roman" w:hAnsi="Times New Roman"/>
          <w:color w:val="000000"/>
          <w:sz w:val="28"/>
          <w:lang w:val="ru-RU"/>
        </w:rPr>
        <w:t>оения сложносочинённого предложения; правила постановки знаков препинания в сложных предложениях.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</w:t>
      </w:r>
      <w:r w:rsidRPr="00D554C9">
        <w:rPr>
          <w:rFonts w:ascii="Times New Roman" w:hAnsi="Times New Roman"/>
          <w:color w:val="000000"/>
          <w:sz w:val="28"/>
          <w:lang w:val="ru-RU"/>
        </w:rPr>
        <w:t>чная части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Грамматическая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синонимия сложноподчинённых предложений и простых предложений с обособленными членами.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</w:t>
      </w:r>
      <w:r w:rsidRPr="00D554C9">
        <w:rPr>
          <w:rFonts w:ascii="Times New Roman" w:hAnsi="Times New Roman"/>
          <w:color w:val="000000"/>
          <w:sz w:val="28"/>
          <w:lang w:val="ru-RU"/>
        </w:rPr>
        <w:t>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</w:t>
      </w:r>
      <w:r w:rsidRPr="00D554C9">
        <w:rPr>
          <w:rFonts w:ascii="Times New Roman" w:hAnsi="Times New Roman"/>
          <w:color w:val="000000"/>
          <w:sz w:val="28"/>
          <w:lang w:val="ru-RU"/>
        </w:rPr>
        <w:t>точными образа действия, меры и степени и сравнительными.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нённым к главной части союзом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D554C9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</w:t>
      </w:r>
      <w:r w:rsidRPr="00D554C9">
        <w:rPr>
          <w:rFonts w:ascii="Times New Roman" w:hAnsi="Times New Roman"/>
          <w:color w:val="000000"/>
          <w:sz w:val="28"/>
          <w:lang w:val="ru-RU"/>
        </w:rPr>
        <w:t>ние придаточных частей.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Смысловые отношен</w:t>
      </w:r>
      <w:r w:rsidRPr="00D554C9">
        <w:rPr>
          <w:rFonts w:ascii="Times New Roman" w:hAnsi="Times New Roman"/>
          <w:color w:val="000000"/>
          <w:sz w:val="28"/>
          <w:lang w:val="ru-RU"/>
        </w:rPr>
        <w:t>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Бессоюзные сложные </w:t>
      </w:r>
      <w:r w:rsidRPr="00D554C9">
        <w:rPr>
          <w:rFonts w:ascii="Times New Roman" w:hAnsi="Times New Roman"/>
          <w:color w:val="000000"/>
          <w:sz w:val="28"/>
          <w:lang w:val="ru-RU"/>
        </w:rPr>
        <w:t>предложения со значением перечисления. Запятая и точка с запятой в бессоюзном сложном предложении.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</w:t>
      </w:r>
      <w:r w:rsidRPr="00D554C9">
        <w:rPr>
          <w:rFonts w:ascii="Times New Roman" w:hAnsi="Times New Roman"/>
          <w:color w:val="000000"/>
          <w:sz w:val="28"/>
          <w:lang w:val="ru-RU"/>
        </w:rPr>
        <w:t>чением противопоставления, времени, условия и следствия, сравнения. Тире в бессоюзном сложном предложении.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Типы сложных </w:t>
      </w:r>
      <w:r w:rsidRPr="00D554C9">
        <w:rPr>
          <w:rFonts w:ascii="Times New Roman" w:hAnsi="Times New Roman"/>
          <w:color w:val="000000"/>
          <w:sz w:val="28"/>
          <w:lang w:val="ru-RU"/>
        </w:rPr>
        <w:t>предложений с разными видами связи.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Цитирование. Спо</w:t>
      </w:r>
      <w:r w:rsidRPr="00D554C9">
        <w:rPr>
          <w:rFonts w:ascii="Times New Roman" w:hAnsi="Times New Roman"/>
          <w:color w:val="000000"/>
          <w:sz w:val="28"/>
          <w:lang w:val="ru-RU"/>
        </w:rPr>
        <w:t>собы включения цитат в высказывание.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</w:t>
      </w:r>
      <w:r w:rsidRPr="00D554C9">
        <w:rPr>
          <w:rFonts w:ascii="Times New Roman" w:hAnsi="Times New Roman"/>
          <w:color w:val="000000"/>
          <w:sz w:val="28"/>
          <w:lang w:val="ru-RU"/>
        </w:rPr>
        <w:t>авописания.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63A07">
      <w:pPr>
        <w:rPr>
          <w:lang w:val="ru-RU"/>
        </w:rPr>
        <w:sectPr w:rsidR="00863A07" w:rsidRPr="00D554C9">
          <w:pgSz w:w="11906" w:h="16383"/>
          <w:pgMar w:top="1134" w:right="850" w:bottom="1134" w:left="1701" w:header="720" w:footer="720" w:gutter="0"/>
          <w:cols w:space="720"/>
        </w:sectPr>
      </w:pP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  <w:bookmarkStart w:id="8" w:name="block-73028621"/>
      <w:bookmarkEnd w:id="7"/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/>
        <w:ind w:left="120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</w:t>
      </w:r>
      <w:r w:rsidRPr="00D554C9">
        <w:rPr>
          <w:rFonts w:ascii="Times New Roman" w:hAnsi="Times New Roman"/>
          <w:color w:val="000000"/>
          <w:sz w:val="28"/>
          <w:lang w:val="ru-RU"/>
        </w:rPr>
        <w:t>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 результа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те изучения русского языка на уровне основного общего образования у обучающегося будут сформированы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</w:t>
      </w:r>
      <w:r w:rsidRPr="00D554C9">
        <w:rPr>
          <w:rFonts w:ascii="Times New Roman" w:hAnsi="Times New Roman"/>
          <w:color w:val="000000"/>
          <w:sz w:val="28"/>
          <w:lang w:val="ru-RU"/>
        </w:rPr>
        <w:t>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неприя</w:t>
      </w:r>
      <w:r w:rsidRPr="00D554C9">
        <w:rPr>
          <w:rFonts w:ascii="Times New Roman" w:hAnsi="Times New Roman"/>
          <w:color w:val="000000"/>
          <w:sz w:val="28"/>
          <w:lang w:val="ru-RU"/>
        </w:rPr>
        <w:t>тие любых форм экстремизма, дискриминации; понимание роли различных социальных институтов в жизни человека;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</w:t>
      </w:r>
      <w:r w:rsidRPr="00D554C9">
        <w:rPr>
          <w:rFonts w:ascii="Times New Roman" w:hAnsi="Times New Roman"/>
          <w:color w:val="000000"/>
          <w:sz w:val="28"/>
          <w:lang w:val="ru-RU"/>
        </w:rPr>
        <w:t>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</w:t>
      </w:r>
      <w:r w:rsidRPr="00D554C9">
        <w:rPr>
          <w:rFonts w:ascii="Times New Roman" w:hAnsi="Times New Roman"/>
          <w:color w:val="000000"/>
          <w:sz w:val="28"/>
          <w:lang w:val="ru-RU"/>
        </w:rPr>
        <w:t>оуправлении;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</w:t>
      </w:r>
      <w:r w:rsidRPr="00D554C9">
        <w:rPr>
          <w:rFonts w:ascii="Times New Roman" w:hAnsi="Times New Roman"/>
          <w:color w:val="000000"/>
          <w:sz w:val="28"/>
          <w:lang w:val="ru-RU"/>
        </w:rPr>
        <w:t>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ие к русскому языку, к достижениям своей 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</w:t>
      </w:r>
      <w:r w:rsidRPr="00D554C9">
        <w:rPr>
          <w:rFonts w:ascii="Times New Roman" w:hAnsi="Times New Roman"/>
          <w:color w:val="000000"/>
          <w:sz w:val="28"/>
          <w:lang w:val="ru-RU"/>
        </w:rPr>
        <w:t>одному наследию и памятникам, традициям разных народов, проживающих в родной стране;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поступки,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</w:t>
      </w:r>
      <w:r w:rsidRPr="00D554C9">
        <w:rPr>
          <w:rFonts w:ascii="Times New Roman" w:hAnsi="Times New Roman"/>
          <w:color w:val="000000"/>
          <w:sz w:val="28"/>
          <w:lang w:val="ru-RU"/>
        </w:rPr>
        <w:t>пространства;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</w:t>
      </w:r>
      <w:r w:rsidRPr="00D554C9">
        <w:rPr>
          <w:rFonts w:ascii="Times New Roman" w:hAnsi="Times New Roman"/>
          <w:color w:val="000000"/>
          <w:sz w:val="28"/>
          <w:lang w:val="ru-RU"/>
        </w:rPr>
        <w:t>выражения;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</w:t>
      </w:r>
      <w:r w:rsidRPr="00D554C9">
        <w:rPr>
          <w:rFonts w:ascii="Times New Roman" w:hAnsi="Times New Roman"/>
          <w:color w:val="000000"/>
          <w:sz w:val="28"/>
          <w:lang w:val="ru-RU"/>
        </w:rPr>
        <w:t>е питание, соблюдение гигиенических правил, рациональный режим занятий и отдыха, регулярная физическая активность);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</w:t>
      </w:r>
      <w:r w:rsidRPr="00D554C9">
        <w:rPr>
          <w:rFonts w:ascii="Times New Roman" w:hAnsi="Times New Roman"/>
          <w:color w:val="000000"/>
          <w:sz w:val="28"/>
          <w:lang w:val="ru-RU"/>
        </w:rPr>
        <w:t>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</w:t>
      </w:r>
      <w:r w:rsidRPr="00D554C9">
        <w:rPr>
          <w:rFonts w:ascii="Times New Roman" w:hAnsi="Times New Roman"/>
          <w:color w:val="000000"/>
          <w:sz w:val="28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</w:t>
      </w:r>
      <w:r w:rsidRPr="00D554C9">
        <w:rPr>
          <w:rFonts w:ascii="Times New Roman" w:hAnsi="Times New Roman"/>
          <w:color w:val="000000"/>
          <w:sz w:val="28"/>
          <w:lang w:val="ru-RU"/>
        </w:rPr>
        <w:t>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трудового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интерес к </w:t>
      </w:r>
      <w:r w:rsidRPr="00D554C9">
        <w:rPr>
          <w:rFonts w:ascii="Times New Roman" w:hAnsi="Times New Roman"/>
          <w:color w:val="000000"/>
          <w:sz w:val="28"/>
          <w:lang w:val="ru-RU"/>
        </w:rPr>
        <w:t>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</w:t>
      </w:r>
      <w:r w:rsidRPr="00D554C9">
        <w:rPr>
          <w:rFonts w:ascii="Times New Roman" w:hAnsi="Times New Roman"/>
          <w:color w:val="000000"/>
          <w:sz w:val="28"/>
          <w:lang w:val="ru-RU"/>
        </w:rPr>
        <w:t>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</w:t>
      </w:r>
      <w:r w:rsidRPr="00D554C9">
        <w:rPr>
          <w:rFonts w:ascii="Times New Roman" w:hAnsi="Times New Roman"/>
          <w:color w:val="000000"/>
          <w:sz w:val="28"/>
          <w:lang w:val="ru-RU"/>
        </w:rPr>
        <w:t>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</w:t>
      </w:r>
      <w:r w:rsidRPr="00D554C9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ориентация в деятельности н</w:t>
      </w:r>
      <w:r w:rsidRPr="00D554C9">
        <w:rPr>
          <w:rFonts w:ascii="Times New Roman" w:hAnsi="Times New Roman"/>
          <w:color w:val="000000"/>
          <w:sz w:val="28"/>
          <w:lang w:val="ru-RU"/>
        </w:rPr>
        <w:t>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ия как средства познания мира, овладение основными навыками исследовательской деятельности, установка на 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обучающегося к изменяющимся условиям социальной и природной среды: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</w:t>
      </w:r>
      <w:r w:rsidRPr="00D554C9">
        <w:rPr>
          <w:rFonts w:ascii="Times New Roman" w:hAnsi="Times New Roman"/>
          <w:color w:val="000000"/>
          <w:sz w:val="28"/>
          <w:lang w:val="ru-RU"/>
        </w:rPr>
        <w:t>ые по профессиональной деятельности, а также в рамках социального взаимодействия с людьми из другой культурной среды;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</w:t>
      </w:r>
      <w:r w:rsidRPr="00D554C9">
        <w:rPr>
          <w:rFonts w:ascii="Times New Roman" w:hAnsi="Times New Roman"/>
          <w:color w:val="000000"/>
          <w:sz w:val="28"/>
          <w:lang w:val="ru-RU"/>
        </w:rPr>
        <w:t>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</w:t>
      </w:r>
      <w:r w:rsidRPr="00D554C9">
        <w:rPr>
          <w:rFonts w:ascii="Times New Roman" w:hAnsi="Times New Roman"/>
          <w:color w:val="000000"/>
          <w:sz w:val="28"/>
          <w:lang w:val="ru-RU"/>
        </w:rPr>
        <w:t>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</w:t>
      </w:r>
      <w:r w:rsidRPr="00D554C9">
        <w:rPr>
          <w:rFonts w:ascii="Times New Roman" w:hAnsi="Times New Roman"/>
          <w:color w:val="000000"/>
          <w:sz w:val="28"/>
          <w:lang w:val="ru-RU"/>
        </w:rPr>
        <w:t>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</w:t>
      </w:r>
      <w:r w:rsidRPr="00D554C9">
        <w:rPr>
          <w:rFonts w:ascii="Times New Roman" w:hAnsi="Times New Roman"/>
          <w:color w:val="000000"/>
          <w:sz w:val="28"/>
          <w:lang w:val="ru-RU"/>
        </w:rPr>
        <w:t>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 результате изучения русског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о языка на уровне основного общего образования у обучающегося будут сформированы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D554C9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r w:rsidRPr="00D554C9">
        <w:rPr>
          <w:rFonts w:ascii="Times New Roman" w:hAnsi="Times New Roman"/>
          <w:color w:val="000000"/>
          <w:sz w:val="28"/>
          <w:lang w:val="ru-RU"/>
        </w:rPr>
        <w:t>, совместная деятельность.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уста</w:t>
      </w:r>
      <w:r w:rsidRPr="00D554C9">
        <w:rPr>
          <w:rFonts w:ascii="Times New Roman" w:hAnsi="Times New Roman"/>
          <w:color w:val="000000"/>
          <w:sz w:val="28"/>
          <w:lang w:val="ru-RU"/>
        </w:rPr>
        <w:t>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фактах, данных и наблюдениях, предлагать критерии для выявления закономерностей и противоречий;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языковых процессов, </w:t>
      </w:r>
      <w:r w:rsidRPr="00D554C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</w:t>
      </w:r>
      <w:r w:rsidRPr="00D554C9">
        <w:rPr>
          <w:rFonts w:ascii="Times New Roman" w:hAnsi="Times New Roman"/>
          <w:color w:val="000000"/>
          <w:sz w:val="28"/>
          <w:lang w:val="ru-RU"/>
        </w:rPr>
        <w:t>авнивая варианты решения и выбирая оптимальный вариант с учётом самостоятельно выделенных критериев.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использовать вопрос</w:t>
      </w:r>
      <w:r w:rsidRPr="00D554C9">
        <w:rPr>
          <w:rFonts w:ascii="Times New Roman" w:hAnsi="Times New Roman"/>
          <w:color w:val="000000"/>
          <w:sz w:val="28"/>
          <w:lang w:val="ru-RU"/>
        </w:rPr>
        <w:t>ы как исследовательский инструмент познания в языковом образовании;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формировать гипотезу об истинности </w:t>
      </w:r>
      <w:r w:rsidRPr="00D554C9">
        <w:rPr>
          <w:rFonts w:ascii="Times New Roman" w:hAnsi="Times New Roman"/>
          <w:color w:val="000000"/>
          <w:sz w:val="28"/>
          <w:lang w:val="ru-RU"/>
        </w:rPr>
        <w:t>собственных суждений и суждений других, аргументировать свою позицию, мнение;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</w:t>
      </w:r>
      <w:r w:rsidRPr="00D554C9">
        <w:rPr>
          <w:rFonts w:ascii="Times New Roman" w:hAnsi="Times New Roman"/>
          <w:color w:val="000000"/>
          <w:sz w:val="28"/>
          <w:lang w:val="ru-RU"/>
        </w:rPr>
        <w:t>ковых единиц, процессов, причинно-следственных связей и зависимостей объектов между собой;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их последствия в аналогичных или сходных ситуациях, а также </w:t>
      </w:r>
      <w:r w:rsidRPr="00D554C9">
        <w:rPr>
          <w:rFonts w:ascii="Times New Roman" w:hAnsi="Times New Roman"/>
          <w:color w:val="000000"/>
          <w:sz w:val="28"/>
          <w:lang w:val="ru-RU"/>
        </w:rPr>
        <w:t>выдвигать предположения об их развитии в новых условиях и контекстах.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</w:t>
      </w:r>
      <w:r w:rsidRPr="00D554C9">
        <w:rPr>
          <w:rFonts w:ascii="Times New Roman" w:hAnsi="Times New Roman"/>
          <w:color w:val="000000"/>
          <w:sz w:val="28"/>
          <w:lang w:val="ru-RU"/>
        </w:rPr>
        <w:t>оиске и отборе информации с учётом предложенной учебной задачи и заданных критериев;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</w:t>
      </w:r>
      <w:r w:rsidRPr="00D554C9">
        <w:rPr>
          <w:rFonts w:ascii="Times New Roman" w:hAnsi="Times New Roman"/>
          <w:color w:val="000000"/>
          <w:sz w:val="28"/>
          <w:lang w:val="ru-RU"/>
        </w:rPr>
        <w:t>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или нескольких источников с учётом поставленных целей;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</w:t>
      </w:r>
      <w:r w:rsidRPr="00D554C9">
        <w:rPr>
          <w:rFonts w:ascii="Times New Roman" w:hAnsi="Times New Roman"/>
          <w:color w:val="000000"/>
          <w:sz w:val="28"/>
          <w:lang w:val="ru-RU"/>
        </w:rPr>
        <w:t>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</w:t>
      </w:r>
      <w:r w:rsidRPr="00D554C9">
        <w:rPr>
          <w:rFonts w:ascii="Times New Roman" w:hAnsi="Times New Roman"/>
          <w:color w:val="000000"/>
          <w:sz w:val="28"/>
          <w:lang w:val="ru-RU"/>
        </w:rPr>
        <w:t>улированным самостоятельно;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</w:t>
      </w:r>
      <w:r w:rsidRPr="00D554C9">
        <w:rPr>
          <w:rFonts w:ascii="Times New Roman" w:hAnsi="Times New Roman"/>
          <w:color w:val="000000"/>
          <w:sz w:val="28"/>
          <w:lang w:val="ru-RU"/>
        </w:rPr>
        <w:t>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знать и распознавать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предпосылки конфликтных ситуаций и смягчать конфликты, вести переговоры;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ходе диалога (дискуссии) задавать вопросы по существу </w:t>
      </w:r>
      <w:r w:rsidRPr="00D554C9">
        <w:rPr>
          <w:rFonts w:ascii="Times New Roman" w:hAnsi="Times New Roman"/>
          <w:color w:val="000000"/>
          <w:sz w:val="28"/>
          <w:lang w:val="ru-RU"/>
        </w:rPr>
        <w:t>обсуждаемой темы и высказывать идеи, нацеленные на решение задачи и поддержание благожелательности общения;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</w:t>
      </w:r>
      <w:r w:rsidRPr="00D554C9">
        <w:rPr>
          <w:rFonts w:ascii="Times New Roman" w:hAnsi="Times New Roman"/>
          <w:color w:val="000000"/>
          <w:sz w:val="28"/>
          <w:lang w:val="ru-RU"/>
        </w:rPr>
        <w:t>ённого языкового анализа, выполненного лингвистического эксперимента, исследования, проекта;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</w:t>
      </w:r>
      <w:r w:rsidRPr="00D554C9">
        <w:rPr>
          <w:rFonts w:ascii="Times New Roman" w:hAnsi="Times New Roman"/>
          <w:color w:val="000000"/>
          <w:sz w:val="28"/>
          <w:lang w:val="ru-RU"/>
        </w:rPr>
        <w:t>зованием иллюстративного материала.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</w:t>
      </w:r>
      <w:r w:rsidRPr="00D554C9">
        <w:rPr>
          <w:rFonts w:ascii="Times New Roman" w:hAnsi="Times New Roman"/>
          <w:color w:val="000000"/>
          <w:sz w:val="28"/>
          <w:lang w:val="ru-RU"/>
        </w:rPr>
        <w:t>х к принятию решений (индивидуальное, принятие решения в группе, принятие решения группой);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</w:t>
      </w:r>
      <w:r w:rsidRPr="00D554C9">
        <w:rPr>
          <w:rFonts w:ascii="Times New Roman" w:hAnsi="Times New Roman"/>
          <w:color w:val="000000"/>
          <w:sz w:val="28"/>
          <w:lang w:val="ru-RU"/>
        </w:rPr>
        <w:t>гументировать предлагаемые варианты решений;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оционального интеллекта как части регулятивных универсальных учебных действий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предвидеть тр</w:t>
      </w:r>
      <w:r w:rsidRPr="00D554C9">
        <w:rPr>
          <w:rFonts w:ascii="Times New Roman" w:hAnsi="Times New Roman"/>
          <w:color w:val="000000"/>
          <w:sz w:val="28"/>
          <w:lang w:val="ru-RU"/>
        </w:rPr>
        <w:t>удности, которые могут возникнуть при решении учебной задачи, и адаптировать решение к меняющимся обстоятельствам;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</w:t>
      </w:r>
      <w:r w:rsidRPr="00D554C9">
        <w:rPr>
          <w:rFonts w:ascii="Times New Roman" w:hAnsi="Times New Roman"/>
          <w:color w:val="000000"/>
          <w:sz w:val="28"/>
          <w:lang w:val="ru-RU"/>
        </w:rPr>
        <w:t>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принимать </w:t>
      </w:r>
      <w:r w:rsidRPr="00D554C9">
        <w:rPr>
          <w:rFonts w:ascii="Times New Roman" w:hAnsi="Times New Roman"/>
          <w:color w:val="000000"/>
          <w:sz w:val="28"/>
          <w:lang w:val="ru-RU"/>
        </w:rPr>
        <w:t>себя и других, не осуждая;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554C9">
        <w:rPr>
          <w:rFonts w:ascii="Times New Roman" w:hAnsi="Times New Roman"/>
          <w:color w:val="000000"/>
          <w:sz w:val="28"/>
          <w:lang w:val="ru-RU"/>
        </w:rPr>
        <w:t>: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</w:t>
      </w:r>
      <w:r w:rsidRPr="00D554C9">
        <w:rPr>
          <w:rFonts w:ascii="Times New Roman" w:hAnsi="Times New Roman"/>
          <w:color w:val="000000"/>
          <w:sz w:val="28"/>
          <w:lang w:val="ru-RU"/>
        </w:rPr>
        <w:t>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</w:t>
      </w:r>
      <w:r w:rsidRPr="00D554C9">
        <w:rPr>
          <w:rFonts w:ascii="Times New Roman" w:hAnsi="Times New Roman"/>
          <w:color w:val="000000"/>
          <w:sz w:val="28"/>
          <w:lang w:val="ru-RU"/>
        </w:rPr>
        <w:t>ь процесс и результат совместной работы;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</w:t>
      </w:r>
      <w:r w:rsidRPr="00D554C9">
        <w:rPr>
          <w:rFonts w:ascii="Times New Roman" w:hAnsi="Times New Roman"/>
          <w:color w:val="000000"/>
          <w:sz w:val="28"/>
          <w:lang w:val="ru-RU"/>
        </w:rPr>
        <w:t>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</w:t>
      </w:r>
      <w:r w:rsidRPr="00D554C9">
        <w:rPr>
          <w:rFonts w:ascii="Times New Roman" w:hAnsi="Times New Roman"/>
          <w:color w:val="000000"/>
          <w:sz w:val="28"/>
          <w:lang w:val="ru-RU"/>
        </w:rPr>
        <w:t>инировать свои действия с действиями других членов команды;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</w:t>
      </w:r>
      <w:r w:rsidRPr="00D554C9">
        <w:rPr>
          <w:rFonts w:ascii="Times New Roman" w:hAnsi="Times New Roman"/>
          <w:color w:val="000000"/>
          <w:sz w:val="28"/>
          <w:lang w:val="ru-RU"/>
        </w:rPr>
        <w:t>достижение результатов, разделять сферу ответственности и проявлять готовность к представлению отчёта перед группой.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/>
        <w:ind w:left="120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</w:t>
      </w:r>
      <w:r w:rsidRPr="00D554C9">
        <w:rPr>
          <w:rFonts w:ascii="Times New Roman" w:hAnsi="Times New Roman"/>
          <w:color w:val="000000"/>
          <w:sz w:val="28"/>
          <w:lang w:val="ru-RU"/>
        </w:rPr>
        <w:t>ствующие об этом.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</w:t>
      </w:r>
      <w:r w:rsidRPr="00D554C9">
        <w:rPr>
          <w:rFonts w:ascii="Times New Roman" w:hAnsi="Times New Roman"/>
          <w:color w:val="000000"/>
          <w:sz w:val="28"/>
          <w:lang w:val="ru-RU"/>
        </w:rPr>
        <w:t>в речевой деятельности при решении практико-ориентированных учебных задач и в повседневной жизни.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</w:t>
      </w:r>
      <w:r w:rsidRPr="00D554C9">
        <w:rPr>
          <w:rFonts w:ascii="Times New Roman" w:hAnsi="Times New Roman"/>
          <w:color w:val="000000"/>
          <w:sz w:val="28"/>
          <w:lang w:val="ru-RU"/>
        </w:rPr>
        <w:t>улярной литературы.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</w:t>
      </w:r>
      <w:r w:rsidRPr="00D554C9">
        <w:rPr>
          <w:rFonts w:ascii="Times New Roman" w:hAnsi="Times New Roman"/>
          <w:color w:val="000000"/>
          <w:sz w:val="28"/>
          <w:lang w:val="ru-RU"/>
        </w:rPr>
        <w:t>ебных и художественных текстов различных функционально-смысловых типов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</w:t>
      </w:r>
      <w:r w:rsidRPr="00D554C9">
        <w:rPr>
          <w:rFonts w:ascii="Times New Roman" w:hAnsi="Times New Roman"/>
          <w:color w:val="000000"/>
          <w:sz w:val="28"/>
          <w:lang w:val="ru-RU"/>
        </w:rPr>
        <w:t>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</w:t>
      </w:r>
      <w:r w:rsidRPr="00D554C9">
        <w:rPr>
          <w:rFonts w:ascii="Times New Roman" w:hAnsi="Times New Roman"/>
          <w:color w:val="000000"/>
          <w:sz w:val="28"/>
          <w:lang w:val="ru-RU"/>
        </w:rPr>
        <w:t>в для создания высказывания в соответствии с целью, темой и коммуникативным замыслом.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</w:t>
      </w:r>
      <w:r w:rsidRPr="00D554C9">
        <w:rPr>
          <w:rFonts w:ascii="Times New Roman" w:hAnsi="Times New Roman"/>
          <w:color w:val="000000"/>
          <w:sz w:val="28"/>
          <w:lang w:val="ru-RU"/>
        </w:rPr>
        <w:t>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</w:t>
      </w:r>
      <w:r w:rsidRPr="00D554C9">
        <w:rPr>
          <w:rFonts w:ascii="Times New Roman" w:hAnsi="Times New Roman"/>
          <w:color w:val="000000"/>
          <w:sz w:val="28"/>
          <w:lang w:val="ru-RU"/>
        </w:rPr>
        <w:t>оваться разными видами лексических словарей; соблюдать в устной речи и на письме правила речевого этикета.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</w:t>
      </w:r>
      <w:r w:rsidRPr="00D554C9">
        <w:rPr>
          <w:rFonts w:ascii="Times New Roman" w:hAnsi="Times New Roman"/>
          <w:color w:val="000000"/>
          <w:sz w:val="28"/>
          <w:lang w:val="ru-RU"/>
        </w:rPr>
        <w:t>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</w:t>
      </w:r>
      <w:r w:rsidRPr="00D554C9">
        <w:rPr>
          <w:rFonts w:ascii="Times New Roman" w:hAnsi="Times New Roman"/>
          <w:color w:val="000000"/>
          <w:sz w:val="28"/>
          <w:lang w:val="ru-RU"/>
        </w:rPr>
        <w:t>ь количество микротем и абзацев.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</w:t>
      </w:r>
      <w:r w:rsidRPr="00D554C9">
        <w:rPr>
          <w:rFonts w:ascii="Times New Roman" w:hAnsi="Times New Roman"/>
          <w:color w:val="000000"/>
          <w:sz w:val="28"/>
          <w:lang w:val="ru-RU"/>
        </w:rPr>
        <w:t>ально-смысловому типу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</w:t>
      </w:r>
      <w:r w:rsidRPr="00D554C9">
        <w:rPr>
          <w:rFonts w:ascii="Times New Roman" w:hAnsi="Times New Roman"/>
          <w:color w:val="000000"/>
          <w:sz w:val="28"/>
          <w:lang w:val="ru-RU"/>
        </w:rPr>
        <w:t>вествование) в практике его создания.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</w:t>
      </w:r>
      <w:r w:rsidRPr="00D554C9">
        <w:rPr>
          <w:rFonts w:ascii="Times New Roman" w:hAnsi="Times New Roman"/>
          <w:color w:val="000000"/>
          <w:sz w:val="28"/>
          <w:lang w:val="ru-RU"/>
        </w:rPr>
        <w:t>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</w:t>
      </w:r>
      <w:r w:rsidRPr="00D554C9">
        <w:rPr>
          <w:rFonts w:ascii="Times New Roman" w:hAnsi="Times New Roman"/>
          <w:color w:val="000000"/>
          <w:sz w:val="28"/>
          <w:lang w:val="ru-RU"/>
        </w:rPr>
        <w:t>ских словарей и справочной литературы, и использовать её в учебной деятельности.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</w:t>
      </w:r>
      <w:r w:rsidRPr="00D554C9">
        <w:rPr>
          <w:rFonts w:ascii="Times New Roman" w:hAnsi="Times New Roman"/>
          <w:color w:val="000000"/>
          <w:sz w:val="28"/>
          <w:lang w:val="ru-RU"/>
        </w:rPr>
        <w:t>актического материала, начальный логический анализ текста – целостность, связность, информативность).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истема языка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по фонетике, графике и орфоэпии в практике произношения и </w:t>
      </w:r>
      <w:r w:rsidRPr="00D554C9">
        <w:rPr>
          <w:rFonts w:ascii="Times New Roman" w:hAnsi="Times New Roman"/>
          <w:color w:val="000000"/>
          <w:sz w:val="28"/>
          <w:lang w:val="ru-RU"/>
        </w:rPr>
        <w:t>правописания слов.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554C9">
        <w:rPr>
          <w:rFonts w:ascii="Times New Roman" w:hAnsi="Times New Roman"/>
          <w:color w:val="000000"/>
          <w:sz w:val="28"/>
          <w:lang w:val="ru-RU"/>
        </w:rPr>
        <w:t>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</w:t>
      </w:r>
      <w:r w:rsidRPr="00D554C9">
        <w:rPr>
          <w:rFonts w:ascii="Times New Roman" w:hAnsi="Times New Roman"/>
          <w:color w:val="000000"/>
          <w:sz w:val="28"/>
          <w:lang w:val="ru-RU"/>
        </w:rPr>
        <w:t>ение значения слова по контексту, с помощью толкового словаря).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</w:t>
      </w:r>
      <w:r w:rsidRPr="00D554C9">
        <w:rPr>
          <w:rFonts w:ascii="Times New Roman" w:hAnsi="Times New Roman"/>
          <w:color w:val="000000"/>
          <w:sz w:val="28"/>
          <w:lang w:val="ru-RU"/>
        </w:rPr>
        <w:t>потреблять слова-паронимы.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паронимов).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гласных с нулём звука).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пр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</w:t>
      </w:r>
      <w:r w:rsidRPr="00D554C9">
        <w:rPr>
          <w:rFonts w:ascii="Times New Roman" w:hAnsi="Times New Roman"/>
          <w:color w:val="000000"/>
          <w:sz w:val="28"/>
          <w:lang w:val="ru-RU"/>
        </w:rPr>
        <w:t>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</w:t>
      </w:r>
      <w:r w:rsidRPr="00D554C9">
        <w:rPr>
          <w:rFonts w:ascii="Times New Roman" w:hAnsi="Times New Roman"/>
          <w:color w:val="000000"/>
          <w:sz w:val="28"/>
          <w:lang w:val="ru-RU"/>
        </w:rPr>
        <w:t>сском языке для решения практико-ориентированных учебных задач.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Определять общее граммати</w:t>
      </w:r>
      <w:r w:rsidRPr="00D554C9">
        <w:rPr>
          <w:rFonts w:ascii="Times New Roman" w:hAnsi="Times New Roman"/>
          <w:color w:val="000000"/>
          <w:sz w:val="28"/>
          <w:lang w:val="ru-RU"/>
        </w:rPr>
        <w:t>ческое значение, морфологические признаки и синтаксические функции имени существительного; объяснять его роль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Различать типы склонения имён существительных, выявлять разносклоняемые и </w:t>
      </w:r>
      <w:r w:rsidRPr="00D554C9">
        <w:rPr>
          <w:rFonts w:ascii="Times New Roman" w:hAnsi="Times New Roman"/>
          <w:color w:val="000000"/>
          <w:sz w:val="28"/>
          <w:lang w:val="ru-RU"/>
        </w:rPr>
        <w:t>несклоняемые имена существительные.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облюдать правила правописания имён существительных: безударных окончаний;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D554C9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D554C9">
        <w:rPr>
          <w:rFonts w:ascii="Times New Roman" w:hAnsi="Times New Roman"/>
          <w:color w:val="000000"/>
          <w:sz w:val="28"/>
          <w:lang w:val="ru-RU"/>
        </w:rPr>
        <w:t>//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D554C9">
        <w:rPr>
          <w:rFonts w:ascii="Times New Roman" w:hAnsi="Times New Roman"/>
          <w:color w:val="000000"/>
          <w:sz w:val="28"/>
          <w:lang w:val="ru-RU"/>
        </w:rPr>
        <w:t>–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D554C9">
        <w:rPr>
          <w:rFonts w:ascii="Times New Roman" w:hAnsi="Times New Roman"/>
          <w:color w:val="000000"/>
          <w:sz w:val="28"/>
          <w:lang w:val="ru-RU"/>
        </w:rPr>
        <w:t>–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D554C9">
        <w:rPr>
          <w:rFonts w:ascii="Times New Roman" w:hAnsi="Times New Roman"/>
          <w:color w:val="000000"/>
          <w:sz w:val="28"/>
          <w:lang w:val="ru-RU"/>
        </w:rPr>
        <w:t>–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D554C9">
        <w:rPr>
          <w:rFonts w:ascii="Times New Roman" w:hAnsi="Times New Roman"/>
          <w:color w:val="000000"/>
          <w:sz w:val="28"/>
          <w:lang w:val="ru-RU"/>
        </w:rPr>
        <w:t>–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D554C9">
        <w:rPr>
          <w:rFonts w:ascii="Times New Roman" w:hAnsi="Times New Roman"/>
          <w:color w:val="000000"/>
          <w:sz w:val="28"/>
          <w:lang w:val="ru-RU"/>
        </w:rPr>
        <w:t>–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D554C9">
        <w:rPr>
          <w:rFonts w:ascii="Times New Roman" w:hAnsi="Times New Roman"/>
          <w:color w:val="000000"/>
          <w:sz w:val="28"/>
          <w:lang w:val="ru-RU"/>
        </w:rPr>
        <w:t>–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554C9">
        <w:rPr>
          <w:rFonts w:ascii="Times New Roman" w:hAnsi="Times New Roman"/>
          <w:color w:val="000000"/>
          <w:sz w:val="28"/>
          <w:lang w:val="ru-RU"/>
        </w:rPr>
        <w:t>–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</w:t>
      </w:r>
      <w:r w:rsidRPr="00D554C9">
        <w:rPr>
          <w:rFonts w:ascii="Times New Roman" w:hAnsi="Times New Roman"/>
          <w:color w:val="000000"/>
          <w:sz w:val="28"/>
          <w:lang w:val="ru-RU"/>
        </w:rPr>
        <w:t>ных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суффиксах и ок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ончаниях; кратких форм имён прилагательных с основой на шипящие; правила слитного и раздельного написания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</w:t>
      </w:r>
      <w:r w:rsidRPr="00D554C9">
        <w:rPr>
          <w:rFonts w:ascii="Times New Roman" w:hAnsi="Times New Roman"/>
          <w:color w:val="000000"/>
          <w:sz w:val="28"/>
          <w:lang w:val="ru-RU"/>
        </w:rPr>
        <w:t>го роль в словосочетании и предложении, а также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</w:t>
      </w:r>
      <w:r w:rsidRPr="00D554C9">
        <w:rPr>
          <w:rFonts w:ascii="Times New Roman" w:hAnsi="Times New Roman"/>
          <w:color w:val="000000"/>
          <w:sz w:val="28"/>
          <w:lang w:val="ru-RU"/>
        </w:rPr>
        <w:t>щего (будущего простого) времени глагола.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</w:t>
      </w:r>
      <w:r w:rsidRPr="00D554C9">
        <w:rPr>
          <w:rFonts w:ascii="Times New Roman" w:hAnsi="Times New Roman"/>
          <w:color w:val="000000"/>
          <w:sz w:val="28"/>
          <w:lang w:val="ru-RU"/>
        </w:rPr>
        <w:t>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554C9">
        <w:rPr>
          <w:rFonts w:ascii="Times New Roman" w:hAnsi="Times New Roman"/>
          <w:color w:val="000000"/>
          <w:sz w:val="28"/>
          <w:lang w:val="ru-RU"/>
        </w:rPr>
        <w:t>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color w:val="000000"/>
          <w:sz w:val="28"/>
          <w:lang w:val="ru-RU"/>
        </w:rPr>
        <w:t>–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</w:t>
      </w:r>
      <w:r w:rsidRPr="00D554C9">
        <w:rPr>
          <w:rFonts w:ascii="Times New Roman" w:hAnsi="Times New Roman"/>
          <w:color w:val="000000"/>
          <w:sz w:val="28"/>
          <w:lang w:val="ru-RU"/>
        </w:rPr>
        <w:t>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</w:t>
      </w:r>
      <w:r w:rsidRPr="00D554C9">
        <w:rPr>
          <w:rFonts w:ascii="Times New Roman" w:hAnsi="Times New Roman"/>
          <w:color w:val="000000"/>
          <w:sz w:val="28"/>
          <w:lang w:val="ru-RU"/>
        </w:rPr>
        <w:t>а различных видов и в речевой практике.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</w:t>
      </w:r>
      <w:r w:rsidRPr="00D554C9">
        <w:rPr>
          <w:rFonts w:ascii="Times New Roman" w:hAnsi="Times New Roman"/>
          <w:color w:val="000000"/>
          <w:sz w:val="28"/>
          <w:lang w:val="ru-RU"/>
        </w:rPr>
        <w:t>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</w:t>
      </w:r>
      <w:r w:rsidRPr="00D554C9">
        <w:rPr>
          <w:rFonts w:ascii="Times New Roman" w:hAnsi="Times New Roman"/>
          <w:color w:val="000000"/>
          <w:sz w:val="28"/>
          <w:lang w:val="ru-RU"/>
        </w:rPr>
        <w:t>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</w:t>
      </w:r>
      <w:r w:rsidRPr="00D554C9">
        <w:rPr>
          <w:rFonts w:ascii="Times New Roman" w:hAnsi="Times New Roman"/>
          <w:color w:val="000000"/>
          <w:sz w:val="28"/>
          <w:lang w:val="ru-RU"/>
        </w:rPr>
        <w:t>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</w:t>
      </w:r>
      <w:r w:rsidRPr="00D554C9">
        <w:rPr>
          <w:rFonts w:ascii="Times New Roman" w:hAnsi="Times New Roman"/>
          <w:color w:val="000000"/>
          <w:sz w:val="28"/>
          <w:lang w:val="ru-RU"/>
        </w:rPr>
        <w:t>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подлежащим и сказуемым, выборе зна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ков препинания в предложениях с однородными членами, связанными бессоюзной связью, одиночным союзом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554C9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ю; в сложных предложениях, состоящих из частей, связанных бессоюзной связью и союзами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554C9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863A07" w:rsidRPr="00D554C9" w:rsidRDefault="008434A9">
      <w:pPr>
        <w:spacing w:after="0"/>
        <w:ind w:left="120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</w:t>
      </w:r>
      <w:r w:rsidRPr="00D554C9">
        <w:rPr>
          <w:rFonts w:ascii="Times New Roman" w:hAnsi="Times New Roman"/>
          <w:color w:val="000000"/>
          <w:sz w:val="28"/>
          <w:lang w:val="ru-RU"/>
        </w:rPr>
        <w:t>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</w:t>
      </w:r>
      <w:r w:rsidRPr="00D554C9">
        <w:rPr>
          <w:rFonts w:ascii="Times New Roman" w:hAnsi="Times New Roman"/>
          <w:color w:val="000000"/>
          <w:sz w:val="28"/>
          <w:lang w:val="ru-RU"/>
        </w:rPr>
        <w:t>исание, монолог-повествование, монолог-рассуждение); выступать с сообщением на лингвистическую тему.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</w:t>
      </w:r>
      <w:r w:rsidRPr="00D554C9">
        <w:rPr>
          <w:rFonts w:ascii="Times New Roman" w:hAnsi="Times New Roman"/>
          <w:color w:val="000000"/>
          <w:sz w:val="28"/>
          <w:lang w:val="ru-RU"/>
        </w:rPr>
        <w:t>, детальным – научно-учебных и художественных текстов различных функционально-смысловых типов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</w:t>
      </w:r>
      <w:r w:rsidRPr="00D554C9">
        <w:rPr>
          <w:rFonts w:ascii="Times New Roman" w:hAnsi="Times New Roman"/>
          <w:color w:val="000000"/>
          <w:sz w:val="28"/>
          <w:lang w:val="ru-RU"/>
        </w:rPr>
        <w:t>ее 110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</w:t>
      </w:r>
      <w:r w:rsidRPr="00D554C9">
        <w:rPr>
          <w:rFonts w:ascii="Times New Roman" w:hAnsi="Times New Roman"/>
          <w:color w:val="000000"/>
          <w:sz w:val="28"/>
          <w:lang w:val="ru-RU"/>
        </w:rPr>
        <w:t>не менее 160 слов; для сжатого изложения – не менее 165 слов).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</w:t>
      </w:r>
      <w:r w:rsidRPr="00D554C9">
        <w:rPr>
          <w:rFonts w:ascii="Times New Roman" w:hAnsi="Times New Roman"/>
          <w:color w:val="000000"/>
          <w:sz w:val="28"/>
          <w:lang w:val="ru-RU"/>
        </w:rPr>
        <w:t>о и выразительного словоупотребления; использовать толковые словари.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</w:t>
      </w:r>
      <w:r w:rsidRPr="00D554C9">
        <w:rPr>
          <w:rFonts w:ascii="Times New Roman" w:hAnsi="Times New Roman"/>
          <w:color w:val="000000"/>
          <w:sz w:val="28"/>
          <w:lang w:val="ru-RU"/>
        </w:rPr>
        <w:t>в устной речи и на письме правила речевого этикета.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</w:t>
      </w:r>
      <w:r w:rsidRPr="00D554C9">
        <w:rPr>
          <w:rFonts w:ascii="Times New Roman" w:hAnsi="Times New Roman"/>
          <w:color w:val="000000"/>
          <w:sz w:val="28"/>
          <w:lang w:val="ru-RU"/>
        </w:rPr>
        <w:t>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D554C9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D554C9">
        <w:rPr>
          <w:rFonts w:ascii="Times New Roman" w:hAnsi="Times New Roman"/>
          <w:color w:val="000000"/>
          <w:sz w:val="28"/>
          <w:lang w:val="ru-RU"/>
        </w:rPr>
        <w:t>оотнесённость глагольных форм.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</w:t>
      </w:r>
      <w:r w:rsidRPr="00D554C9">
        <w:rPr>
          <w:rFonts w:ascii="Times New Roman" w:hAnsi="Times New Roman"/>
          <w:color w:val="000000"/>
          <w:sz w:val="28"/>
          <w:lang w:val="ru-RU"/>
        </w:rPr>
        <w:t>анализ текста, его композиционных особенностей, определять количество микротем и абзацев.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</w:t>
      </w:r>
      <w:r w:rsidRPr="00D554C9">
        <w:rPr>
          <w:rFonts w:ascii="Times New Roman" w:hAnsi="Times New Roman"/>
          <w:color w:val="000000"/>
          <w:sz w:val="28"/>
          <w:lang w:val="ru-RU"/>
        </w:rPr>
        <w:t>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Владеть умениями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</w:t>
      </w:r>
      <w:r w:rsidRPr="00D554C9">
        <w:rPr>
          <w:rFonts w:ascii="Times New Roman" w:hAnsi="Times New Roman"/>
          <w:color w:val="000000"/>
          <w:sz w:val="28"/>
          <w:lang w:val="ru-RU"/>
        </w:rPr>
        <w:t>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Представлять содержание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ности языка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</w:t>
      </w:r>
      <w:r w:rsidRPr="00D554C9">
        <w:rPr>
          <w:rFonts w:ascii="Times New Roman" w:hAnsi="Times New Roman"/>
          <w:color w:val="000000"/>
          <w:sz w:val="28"/>
          <w:lang w:val="ru-RU"/>
        </w:rPr>
        <w:t>ление, расписка; словарная статья, научное сообщение).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Различать слова с точки зрения </w:t>
      </w:r>
      <w:r w:rsidRPr="00D554C9">
        <w:rPr>
          <w:rFonts w:ascii="Times New Roman" w:hAnsi="Times New Roman"/>
          <w:color w:val="000000"/>
          <w:sz w:val="28"/>
          <w:lang w:val="ru-RU"/>
        </w:rPr>
        <w:t>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</w:t>
      </w:r>
      <w:r w:rsidRPr="00D554C9">
        <w:rPr>
          <w:rFonts w:ascii="Times New Roman" w:hAnsi="Times New Roman"/>
          <w:color w:val="000000"/>
          <w:sz w:val="28"/>
          <w:lang w:val="ru-RU"/>
        </w:rPr>
        <w:t>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Осуществлять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Слово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образование. Культура речи. Орфография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</w:t>
      </w:r>
      <w:r w:rsidRPr="00D554C9">
        <w:rPr>
          <w:rFonts w:ascii="Times New Roman" w:hAnsi="Times New Roman"/>
          <w:color w:val="000000"/>
          <w:sz w:val="28"/>
          <w:lang w:val="ru-RU"/>
        </w:rPr>
        <w:t>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прилагательных. Распознавать </w:t>
      </w:r>
      <w:r w:rsidRPr="00D554C9">
        <w:rPr>
          <w:rFonts w:ascii="Times New Roman" w:hAnsi="Times New Roman"/>
          <w:color w:val="000000"/>
          <w:sz w:val="28"/>
          <w:lang w:val="ru-RU"/>
        </w:rPr>
        <w:t>изученные орфограммы; проводить орфографический анализ слов; применять знания по орфографии в практике правописания.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D554C9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гласных в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приставках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proofErr w:type="gramStart"/>
      <w:r w:rsidRPr="00D554C9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рамках изученного), словоизменения имён существительных.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прилагательных; нормы произноше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ния имён прилагательных, нормы ударения (в рамках изученного); соблюдать правила правописания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Распознавать числительные; определять общее грамматическое </w:t>
      </w:r>
      <w:r w:rsidRPr="00D554C9">
        <w:rPr>
          <w:rFonts w:ascii="Times New Roman" w:hAnsi="Times New Roman"/>
          <w:color w:val="000000"/>
          <w:sz w:val="28"/>
          <w:lang w:val="ru-RU"/>
        </w:rPr>
        <w:t>значение имени числительного; различать разряды имён числительных по значению, по строению.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</w:t>
      </w:r>
      <w:r w:rsidRPr="00D554C9">
        <w:rPr>
          <w:rFonts w:ascii="Times New Roman" w:hAnsi="Times New Roman"/>
          <w:color w:val="000000"/>
          <w:sz w:val="28"/>
          <w:lang w:val="ru-RU"/>
        </w:rPr>
        <w:t>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</w:t>
      </w:r>
      <w:r w:rsidRPr="00D554C9">
        <w:rPr>
          <w:rFonts w:ascii="Times New Roman" w:hAnsi="Times New Roman"/>
          <w:color w:val="000000"/>
          <w:sz w:val="28"/>
          <w:lang w:val="ru-RU"/>
        </w:rPr>
        <w:t>описания окончаний числительных.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ний с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554C9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</w:t>
      </w:r>
      <w:r w:rsidRPr="00D554C9">
        <w:rPr>
          <w:rFonts w:ascii="Times New Roman" w:hAnsi="Times New Roman"/>
          <w:color w:val="000000"/>
          <w:sz w:val="28"/>
          <w:lang w:val="ru-RU"/>
        </w:rPr>
        <w:t>различать безличные и личные глаголы; использовать личные глаголы в безличном значении.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</w:t>
      </w:r>
      <w:r w:rsidRPr="00D554C9">
        <w:rPr>
          <w:rFonts w:ascii="Times New Roman" w:hAnsi="Times New Roman"/>
          <w:color w:val="000000"/>
          <w:sz w:val="28"/>
          <w:lang w:val="ru-RU"/>
        </w:rPr>
        <w:t>лов; применять знания по морфологии при выполнении языкового анализа различных видов и в речевой практике.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изученные орф</w:t>
      </w:r>
      <w:r w:rsidRPr="00D554C9">
        <w:rPr>
          <w:rFonts w:ascii="Times New Roman" w:hAnsi="Times New Roman"/>
          <w:color w:val="000000"/>
          <w:sz w:val="28"/>
          <w:lang w:val="ru-RU"/>
        </w:rPr>
        <w:t>ограммы; проводить орфографический анализ слов; применять знания по орфографии в практике правописания.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пунктуации при выполнении языкового анализа различных видов и в речевой практике.</w:t>
      </w: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Язык и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речь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</w:t>
      </w:r>
      <w:r w:rsidRPr="00D554C9">
        <w:rPr>
          <w:rFonts w:ascii="Times New Roman" w:hAnsi="Times New Roman"/>
          <w:color w:val="000000"/>
          <w:sz w:val="28"/>
          <w:lang w:val="ru-RU"/>
        </w:rPr>
        <w:t>); выступать с научным сообщением.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диалога: диалог – запрос информации, диалог – сообщение </w:t>
      </w:r>
      <w:r w:rsidRPr="00D554C9">
        <w:rPr>
          <w:rFonts w:ascii="Times New Roman" w:hAnsi="Times New Roman"/>
          <w:color w:val="000000"/>
          <w:sz w:val="28"/>
          <w:lang w:val="ru-RU"/>
        </w:rPr>
        <w:t>информации.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Устно п</w:t>
      </w:r>
      <w:r w:rsidRPr="00D554C9">
        <w:rPr>
          <w:rFonts w:ascii="Times New Roman" w:hAnsi="Times New Roman"/>
          <w:color w:val="000000"/>
          <w:sz w:val="28"/>
          <w:lang w:val="ru-RU"/>
        </w:rPr>
        <w:t>ересказывать прослушанный или прочитанный текст объёмом не менее 120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</w:t>
      </w:r>
      <w:r w:rsidRPr="00D554C9">
        <w:rPr>
          <w:rFonts w:ascii="Times New Roman" w:hAnsi="Times New Roman"/>
          <w:color w:val="000000"/>
          <w:sz w:val="28"/>
          <w:lang w:val="ru-RU"/>
        </w:rPr>
        <w:t>ения объём исходного текста должен составлять не менее 180 слов; для сжатого и выборочного изложения – не менее 200 слов).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</w:t>
      </w:r>
      <w:r w:rsidRPr="00D554C9">
        <w:rPr>
          <w:rFonts w:ascii="Times New Roman" w:hAnsi="Times New Roman"/>
          <w:color w:val="000000"/>
          <w:sz w:val="28"/>
          <w:lang w:val="ru-RU"/>
        </w:rPr>
        <w:t>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Анализировать текст с точки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</w:t>
      </w:r>
      <w:r w:rsidRPr="00D554C9">
        <w:rPr>
          <w:rFonts w:ascii="Times New Roman" w:hAnsi="Times New Roman"/>
          <w:color w:val="000000"/>
          <w:sz w:val="28"/>
          <w:lang w:val="ru-RU"/>
        </w:rPr>
        <w:t>ных особенностей, определять количество микротем и абзацев.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</w:t>
      </w:r>
      <w:r w:rsidRPr="00D554C9">
        <w:rPr>
          <w:rFonts w:ascii="Times New Roman" w:hAnsi="Times New Roman"/>
          <w:color w:val="000000"/>
          <w:sz w:val="28"/>
          <w:lang w:val="ru-RU"/>
        </w:rPr>
        <w:t>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</w:t>
      </w:r>
      <w:r w:rsidRPr="00D554C9">
        <w:rPr>
          <w:rFonts w:ascii="Times New Roman" w:hAnsi="Times New Roman"/>
          <w:color w:val="000000"/>
          <w:sz w:val="28"/>
          <w:lang w:val="ru-RU"/>
        </w:rPr>
        <w:t>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презентации.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</w:t>
      </w:r>
      <w:r w:rsidRPr="00D554C9">
        <w:rPr>
          <w:rFonts w:ascii="Times New Roman" w:hAnsi="Times New Roman"/>
          <w:color w:val="000000"/>
          <w:sz w:val="28"/>
          <w:lang w:val="ru-RU"/>
        </w:rPr>
        <w:t>шенствования их содержания и формы с опорой на знание норм современного русского литературного языка.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</w:t>
      </w:r>
      <w:r w:rsidRPr="00D554C9">
        <w:rPr>
          <w:rFonts w:ascii="Times New Roman" w:hAnsi="Times New Roman"/>
          <w:color w:val="000000"/>
          <w:sz w:val="28"/>
          <w:lang w:val="ru-RU"/>
        </w:rPr>
        <w:t>, официально-деловой), язык художественной литературы.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</w:t>
      </w:r>
      <w:r w:rsidRPr="00D554C9">
        <w:rPr>
          <w:rFonts w:ascii="Times New Roman" w:hAnsi="Times New Roman"/>
          <w:color w:val="000000"/>
          <w:sz w:val="28"/>
          <w:lang w:val="ru-RU"/>
        </w:rPr>
        <w:t>публицистического стиля, особенности жанров (интервью, репортаж, заметка).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</w:t>
      </w:r>
      <w:r w:rsidRPr="00D554C9">
        <w:rPr>
          <w:rFonts w:ascii="Times New Roman" w:hAnsi="Times New Roman"/>
          <w:color w:val="000000"/>
          <w:sz w:val="28"/>
          <w:lang w:val="ru-RU"/>
        </w:rPr>
        <w:t>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</w:t>
      </w:r>
      <w:r w:rsidRPr="00D554C9">
        <w:rPr>
          <w:rFonts w:ascii="Times New Roman" w:hAnsi="Times New Roman"/>
          <w:color w:val="000000"/>
          <w:sz w:val="28"/>
          <w:lang w:val="ru-RU"/>
        </w:rPr>
        <w:t>чевой практике.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по морфемике и словообразованию при выполнении языкового анализа различных </w:t>
      </w:r>
      <w:r w:rsidRPr="00D554C9">
        <w:rPr>
          <w:rFonts w:ascii="Times New Roman" w:hAnsi="Times New Roman"/>
          <w:color w:val="000000"/>
          <w:sz w:val="28"/>
          <w:lang w:val="ru-RU"/>
        </w:rPr>
        <w:t>видов и в практике правописания.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Распознавать метафору, олицетворение, эпитет, </w:t>
      </w:r>
      <w:r w:rsidRPr="00D554C9">
        <w:rPr>
          <w:rFonts w:ascii="Times New Roman" w:hAnsi="Times New Roman"/>
          <w:color w:val="000000"/>
          <w:sz w:val="28"/>
          <w:lang w:val="ru-RU"/>
        </w:rPr>
        <w:t>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окраски; проводить лексический анализ слов; применять знания по лексике и 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</w:t>
      </w:r>
      <w:r w:rsidRPr="00D554C9">
        <w:rPr>
          <w:rFonts w:ascii="Times New Roman" w:hAnsi="Times New Roman"/>
          <w:color w:val="000000"/>
          <w:sz w:val="28"/>
          <w:lang w:val="ru-RU"/>
        </w:rPr>
        <w:t>нимать особенности употребления омонимов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</w:t>
      </w:r>
      <w:r w:rsidRPr="00D554C9">
        <w:rPr>
          <w:rFonts w:ascii="Times New Roman" w:hAnsi="Times New Roman"/>
          <w:color w:val="000000"/>
          <w:sz w:val="28"/>
          <w:lang w:val="ru-RU"/>
        </w:rPr>
        <w:t>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причастие как особую форму глагола, определять признаки глагола и имени </w:t>
      </w:r>
      <w:r w:rsidRPr="00D554C9">
        <w:rPr>
          <w:rFonts w:ascii="Times New Roman" w:hAnsi="Times New Roman"/>
          <w:color w:val="000000"/>
          <w:sz w:val="28"/>
          <w:lang w:val="ru-RU"/>
        </w:rPr>
        <w:t>прилагательного в причастии; определять синтаксические функции причастия.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причастия.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</w:t>
      </w:r>
      <w:r w:rsidRPr="00D554C9">
        <w:rPr>
          <w:rFonts w:ascii="Times New Roman" w:hAnsi="Times New Roman"/>
          <w:color w:val="000000"/>
          <w:sz w:val="28"/>
          <w:lang w:val="ru-RU"/>
        </w:rPr>
        <w:t>ичать созвучные причастия и имена прилагательные (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</w:t>
      </w:r>
      <w:r w:rsidRPr="00D554C9">
        <w:rPr>
          <w:rFonts w:ascii="Times New Roman" w:hAnsi="Times New Roman"/>
          <w:color w:val="000000"/>
          <w:sz w:val="28"/>
          <w:lang w:val="ru-RU"/>
        </w:rPr>
        <w:t>енах прилагательных, написания гласной перед суффиксом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D554C9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</w:t>
      </w:r>
      <w:r w:rsidRPr="00D554C9">
        <w:rPr>
          <w:rFonts w:ascii="Times New Roman" w:hAnsi="Times New Roman"/>
          <w:color w:val="000000"/>
          <w:sz w:val="28"/>
          <w:lang w:val="ru-RU"/>
        </w:rPr>
        <w:t>ичастным оборотом.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Распознавать деепричастия </w:t>
      </w:r>
      <w:r w:rsidRPr="00D554C9">
        <w:rPr>
          <w:rFonts w:ascii="Times New Roman" w:hAnsi="Times New Roman"/>
          <w:color w:val="000000"/>
          <w:sz w:val="28"/>
          <w:lang w:val="ru-RU"/>
        </w:rPr>
        <w:t>совершенного и несовершенного вида.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Уместно использовать деепричастия </w:t>
      </w:r>
      <w:r w:rsidRPr="00D554C9">
        <w:rPr>
          <w:rFonts w:ascii="Times New Roman" w:hAnsi="Times New Roman"/>
          <w:color w:val="000000"/>
          <w:sz w:val="28"/>
          <w:lang w:val="ru-RU"/>
        </w:rPr>
        <w:t>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</w:t>
      </w:r>
      <w:r w:rsidRPr="00D554C9">
        <w:rPr>
          <w:rFonts w:ascii="Times New Roman" w:hAnsi="Times New Roman"/>
          <w:color w:val="000000"/>
          <w:sz w:val="28"/>
          <w:lang w:val="ru-RU"/>
        </w:rPr>
        <w:t>тами.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</w:t>
      </w:r>
      <w:r w:rsidRPr="00D554C9">
        <w:rPr>
          <w:rFonts w:ascii="Times New Roman" w:hAnsi="Times New Roman"/>
          <w:color w:val="000000"/>
          <w:sz w:val="28"/>
          <w:lang w:val="ru-RU"/>
        </w:rPr>
        <w:t>нализ наречий (в рамках изученного), применять это умение в речевой практике.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правила слитного, раздельного и дефисного написания наречий; на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писания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D554C9">
        <w:rPr>
          <w:rFonts w:ascii="Times New Roman" w:hAnsi="Times New Roman"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D554C9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554C9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554C9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Употреблять пр</w:t>
      </w:r>
      <w:r w:rsidRPr="00D554C9">
        <w:rPr>
          <w:rFonts w:ascii="Times New Roman" w:hAnsi="Times New Roman"/>
          <w:color w:val="000000"/>
          <w:sz w:val="28"/>
          <w:lang w:val="ru-RU"/>
        </w:rPr>
        <w:t>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</w:t>
      </w:r>
      <w:r w:rsidRPr="00D554C9">
        <w:rPr>
          <w:rFonts w:ascii="Times New Roman" w:hAnsi="Times New Roman"/>
          <w:color w:val="000000"/>
          <w:sz w:val="28"/>
          <w:lang w:val="ru-RU"/>
        </w:rPr>
        <w:t>, правила правописания производных предлогов.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Характеризовать союз как служебную часть речи, различать разряды </w:t>
      </w:r>
      <w:r w:rsidRPr="00D554C9">
        <w:rPr>
          <w:rFonts w:ascii="Times New Roman" w:hAnsi="Times New Roman"/>
          <w:color w:val="000000"/>
          <w:sz w:val="28"/>
          <w:lang w:val="ru-RU"/>
        </w:rPr>
        <w:t>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Употреблять союзы в речи в соответствии с их значением и стилистическими особенностями, соблюдать пр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части</w:t>
      </w:r>
      <w:r w:rsidRPr="00D554C9">
        <w:rPr>
          <w:rFonts w:ascii="Times New Roman" w:hAnsi="Times New Roman"/>
          <w:color w:val="000000"/>
          <w:sz w:val="28"/>
          <w:lang w:val="ru-RU"/>
        </w:rPr>
        <w:t>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Употреблят</w:t>
      </w:r>
      <w:r w:rsidRPr="00D554C9">
        <w:rPr>
          <w:rFonts w:ascii="Times New Roman" w:hAnsi="Times New Roman"/>
          <w:color w:val="000000"/>
          <w:sz w:val="28"/>
          <w:lang w:val="ru-RU"/>
        </w:rPr>
        <w:t>ь частицы в речи в соответствии с их значением и стилистической окраской; соблюдать нормы правописания частиц.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</w:t>
      </w:r>
      <w:r w:rsidRPr="00D554C9">
        <w:rPr>
          <w:rFonts w:ascii="Times New Roman" w:hAnsi="Times New Roman"/>
          <w:color w:val="000000"/>
          <w:sz w:val="28"/>
          <w:lang w:val="ru-RU"/>
        </w:rPr>
        <w:t>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 анализ </w:t>
      </w:r>
      <w:r w:rsidRPr="00D554C9">
        <w:rPr>
          <w:rFonts w:ascii="Times New Roman" w:hAnsi="Times New Roman"/>
          <w:color w:val="000000"/>
          <w:sz w:val="28"/>
          <w:lang w:val="ru-RU"/>
        </w:rPr>
        <w:t>междометий, применять это умение в речевой практике.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863A07" w:rsidRPr="00D554C9" w:rsidRDefault="008434A9">
      <w:pPr>
        <w:spacing w:after="0"/>
        <w:ind w:left="120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</w:t>
      </w:r>
      <w:r w:rsidRPr="00D554C9">
        <w:rPr>
          <w:rFonts w:ascii="Times New Roman" w:hAnsi="Times New Roman"/>
          <w:color w:val="000000"/>
          <w:sz w:val="28"/>
          <w:lang w:val="ru-RU"/>
        </w:rPr>
        <w:t>в.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</w:t>
      </w:r>
      <w:r w:rsidRPr="00D554C9">
        <w:rPr>
          <w:rFonts w:ascii="Times New Roman" w:hAnsi="Times New Roman"/>
          <w:color w:val="000000"/>
          <w:sz w:val="28"/>
          <w:lang w:val="ru-RU"/>
        </w:rPr>
        <w:t>монолог-рассуждение, монолог-повествование); выступать с научным сообщением.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</w:t>
      </w:r>
      <w:r w:rsidRPr="00D554C9">
        <w:rPr>
          <w:rFonts w:ascii="Times New Roman" w:hAnsi="Times New Roman"/>
          <w:color w:val="000000"/>
          <w:sz w:val="28"/>
          <w:lang w:val="ru-RU"/>
        </w:rPr>
        <w:t>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Устно пересказывать прочитанный </w:t>
      </w:r>
      <w:r w:rsidRPr="00D554C9">
        <w:rPr>
          <w:rFonts w:ascii="Times New Roman" w:hAnsi="Times New Roman"/>
          <w:color w:val="000000"/>
          <w:sz w:val="28"/>
          <w:lang w:val="ru-RU"/>
        </w:rPr>
        <w:t>или прослушанный текст объёмом не менее 140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</w:t>
      </w:r>
      <w:r w:rsidRPr="00D554C9">
        <w:rPr>
          <w:rFonts w:ascii="Times New Roman" w:hAnsi="Times New Roman"/>
          <w:color w:val="000000"/>
          <w:sz w:val="28"/>
          <w:lang w:val="ru-RU"/>
        </w:rPr>
        <w:t>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</w:t>
      </w:r>
      <w:r w:rsidRPr="00D554C9">
        <w:rPr>
          <w:rFonts w:ascii="Times New Roman" w:hAnsi="Times New Roman"/>
          <w:color w:val="000000"/>
          <w:sz w:val="28"/>
          <w:lang w:val="ru-RU"/>
        </w:rPr>
        <w:t>30 слов; для сжатого и выборочного изложения – не менее 260 слов).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</w:t>
      </w:r>
      <w:r w:rsidRPr="00D554C9">
        <w:rPr>
          <w:rFonts w:ascii="Times New Roman" w:hAnsi="Times New Roman"/>
          <w:color w:val="000000"/>
          <w:sz w:val="28"/>
          <w:lang w:val="ru-RU"/>
        </w:rPr>
        <w:t>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</w:t>
      </w:r>
      <w:r w:rsidRPr="00D554C9">
        <w:rPr>
          <w:rFonts w:ascii="Times New Roman" w:hAnsi="Times New Roman"/>
          <w:color w:val="000000"/>
          <w:sz w:val="28"/>
          <w:lang w:val="ru-RU"/>
        </w:rPr>
        <w:t>устной речи и на письме правила русского речевого этикета.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</w:t>
      </w:r>
      <w:r w:rsidRPr="00D554C9">
        <w:rPr>
          <w:rFonts w:ascii="Times New Roman" w:hAnsi="Times New Roman"/>
          <w:color w:val="000000"/>
          <w:sz w:val="28"/>
          <w:lang w:val="ru-RU"/>
        </w:rPr>
        <w:t>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</w:t>
      </w:r>
      <w:r w:rsidRPr="00D554C9">
        <w:rPr>
          <w:rFonts w:ascii="Times New Roman" w:hAnsi="Times New Roman"/>
          <w:color w:val="000000"/>
          <w:sz w:val="28"/>
          <w:lang w:val="ru-RU"/>
        </w:rPr>
        <w:t>ие).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Создавать тексты разли</w:t>
      </w:r>
      <w:r w:rsidRPr="00D554C9">
        <w:rPr>
          <w:rFonts w:ascii="Times New Roman" w:hAnsi="Times New Roman"/>
          <w:color w:val="000000"/>
          <w:sz w:val="28"/>
          <w:lang w:val="ru-RU"/>
        </w:rPr>
        <w:t>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сочинения, характера темы).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</w:t>
      </w:r>
      <w:r w:rsidRPr="00D554C9"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</w:t>
      </w:r>
      <w:r w:rsidRPr="00D554C9">
        <w:rPr>
          <w:rFonts w:ascii="Times New Roman" w:hAnsi="Times New Roman"/>
          <w:color w:val="000000"/>
          <w:sz w:val="28"/>
          <w:lang w:val="ru-RU"/>
        </w:rPr>
        <w:t>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</w:t>
      </w:r>
      <w:r w:rsidRPr="00D554C9">
        <w:rPr>
          <w:rFonts w:ascii="Times New Roman" w:hAnsi="Times New Roman"/>
          <w:color w:val="000000"/>
          <w:sz w:val="28"/>
          <w:lang w:val="ru-RU"/>
        </w:rPr>
        <w:t>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Создавать тексты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Осуществлять выбор языковых средств для создания высказывания в соответствии с целью, темой и коммуникативным </w:t>
      </w:r>
      <w:r w:rsidRPr="00D554C9">
        <w:rPr>
          <w:rFonts w:ascii="Times New Roman" w:hAnsi="Times New Roman"/>
          <w:color w:val="000000"/>
          <w:sz w:val="28"/>
          <w:lang w:val="ru-RU"/>
        </w:rPr>
        <w:t>замыслом.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D554C9">
        <w:rPr>
          <w:rFonts w:ascii="Times New Roman" w:hAnsi="Times New Roman"/>
          <w:color w:val="000000"/>
          <w:sz w:val="28"/>
          <w:lang w:val="ru-RU"/>
        </w:rPr>
        <w:t>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нормы п</w:t>
      </w:r>
      <w:r w:rsidRPr="00D554C9">
        <w:rPr>
          <w:rFonts w:ascii="Times New Roman" w:hAnsi="Times New Roman"/>
          <w:color w:val="000000"/>
          <w:sz w:val="28"/>
          <w:lang w:val="ru-RU"/>
        </w:rPr>
        <w:t>остроения словосочетаний.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</w:t>
      </w:r>
      <w:r w:rsidRPr="00D554C9">
        <w:rPr>
          <w:rFonts w:ascii="Times New Roman" w:hAnsi="Times New Roman"/>
          <w:color w:val="000000"/>
          <w:sz w:val="28"/>
          <w:lang w:val="ru-RU"/>
        </w:rPr>
        <w:t>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предложения по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ыраженным словосочетанием, 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554C9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</w:t>
      </w:r>
      <w:r w:rsidRPr="00D554C9">
        <w:rPr>
          <w:rFonts w:ascii="Times New Roman" w:hAnsi="Times New Roman"/>
          <w:color w:val="000000"/>
          <w:sz w:val="28"/>
          <w:lang w:val="ru-RU"/>
        </w:rPr>
        <w:t>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Различать виды второстепенных членов предложения (согласованные и несогласованные определения, </w:t>
      </w:r>
      <w:r w:rsidRPr="00D554C9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определения; прямые и косвенные дополнения, виды обстоятельств).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</w:t>
      </w:r>
      <w:r w:rsidRPr="00D554C9">
        <w:rPr>
          <w:rFonts w:ascii="Times New Roman" w:hAnsi="Times New Roman"/>
          <w:color w:val="000000"/>
          <w:sz w:val="28"/>
          <w:lang w:val="ru-RU"/>
        </w:rPr>
        <w:t>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приз</w:t>
      </w:r>
      <w:r w:rsidRPr="00D554C9">
        <w:rPr>
          <w:rFonts w:ascii="Times New Roman" w:hAnsi="Times New Roman"/>
          <w:color w:val="000000"/>
          <w:sz w:val="28"/>
          <w:lang w:val="ru-RU"/>
        </w:rPr>
        <w:t>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</w:t>
      </w:r>
      <w:r w:rsidRPr="00D554C9">
        <w:rPr>
          <w:rFonts w:ascii="Times New Roman" w:hAnsi="Times New Roman"/>
          <w:color w:val="000000"/>
          <w:sz w:val="28"/>
          <w:lang w:val="ru-RU"/>
        </w:rPr>
        <w:t>х типов.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союзов (</w:t>
      </w:r>
      <w:proofErr w:type="gramStart"/>
      <w:r w:rsidRPr="00D554C9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D554C9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554C9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Распознавать простые неосложнённые предложения, в том числе предложения с неоднородными </w:t>
      </w:r>
      <w:r w:rsidRPr="00D554C9">
        <w:rPr>
          <w:rFonts w:ascii="Times New Roman" w:hAnsi="Times New Roman"/>
          <w:color w:val="000000"/>
          <w:sz w:val="28"/>
          <w:lang w:val="ru-RU"/>
        </w:rPr>
        <w:t>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Разл</w:t>
      </w:r>
      <w:r w:rsidRPr="00D554C9">
        <w:rPr>
          <w:rFonts w:ascii="Times New Roman" w:hAnsi="Times New Roman"/>
          <w:color w:val="000000"/>
          <w:sz w:val="28"/>
          <w:lang w:val="ru-RU"/>
        </w:rPr>
        <w:t>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</w:t>
      </w:r>
      <w:r w:rsidRPr="00D554C9">
        <w:rPr>
          <w:rFonts w:ascii="Times New Roman" w:hAnsi="Times New Roman"/>
          <w:color w:val="000000"/>
          <w:sz w:val="28"/>
          <w:lang w:val="ru-RU"/>
        </w:rPr>
        <w:t>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</w:t>
      </w:r>
      <w:r w:rsidRPr="00D554C9">
        <w:rPr>
          <w:rFonts w:ascii="Times New Roman" w:hAnsi="Times New Roman"/>
          <w:color w:val="000000"/>
          <w:sz w:val="28"/>
          <w:lang w:val="ru-RU"/>
        </w:rPr>
        <w:t>вила постановки знаков препинания в предложениях с вводными и вставными конструкциями, обращениями и междометиями.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</w:t>
      </w:r>
      <w:r w:rsidRPr="00D554C9">
        <w:rPr>
          <w:rFonts w:ascii="Times New Roman" w:hAnsi="Times New Roman"/>
          <w:color w:val="000000"/>
          <w:sz w:val="28"/>
          <w:lang w:val="ru-RU"/>
        </w:rPr>
        <w:t>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</w:t>
      </w:r>
      <w:r w:rsidRPr="00D554C9">
        <w:rPr>
          <w:rFonts w:ascii="Times New Roman" w:hAnsi="Times New Roman"/>
          <w:color w:val="000000"/>
          <w:sz w:val="28"/>
          <w:lang w:val="ru-RU"/>
        </w:rPr>
        <w:t>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</w:t>
      </w:r>
      <w:r w:rsidRPr="00D554C9">
        <w:rPr>
          <w:rFonts w:ascii="Times New Roman" w:hAnsi="Times New Roman"/>
          <w:color w:val="000000"/>
          <w:sz w:val="28"/>
          <w:lang w:val="ru-RU"/>
        </w:rPr>
        <w:t>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434A9">
      <w:pPr>
        <w:spacing w:after="0"/>
        <w:ind w:left="120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</w:t>
      </w:r>
      <w:r w:rsidRPr="00D554C9">
        <w:rPr>
          <w:rFonts w:ascii="Times New Roman" w:hAnsi="Times New Roman"/>
          <w:color w:val="000000"/>
          <w:sz w:val="28"/>
          <w:lang w:val="ru-RU"/>
        </w:rPr>
        <w:t>тва, общества; понимать внутренние и внешние функции русского языка и уметь рассказать о них.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</w:t>
      </w:r>
      <w:r w:rsidRPr="00D554C9">
        <w:rPr>
          <w:rFonts w:ascii="Times New Roman" w:hAnsi="Times New Roman"/>
          <w:color w:val="000000"/>
          <w:sz w:val="28"/>
          <w:lang w:val="ru-RU"/>
        </w:rPr>
        <w:t>, сообщение информации) на бытовые, научно-учебные (в том числе лингвистические) темы (объём не менее 6 реплик).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</w:t>
      </w:r>
      <w:r w:rsidRPr="00D554C9">
        <w:rPr>
          <w:rFonts w:ascii="Times New Roman" w:hAnsi="Times New Roman"/>
          <w:color w:val="000000"/>
          <w:sz w:val="28"/>
          <w:lang w:val="ru-RU"/>
        </w:rPr>
        <w:t>ных функционально-смысловых типов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</w:t>
      </w:r>
      <w:r w:rsidRPr="00D554C9">
        <w:rPr>
          <w:rFonts w:ascii="Times New Roman" w:hAnsi="Times New Roman"/>
          <w:color w:val="000000"/>
          <w:sz w:val="28"/>
          <w:lang w:val="ru-RU"/>
        </w:rPr>
        <w:t>я высказывания в соответствии с целью, темой и коммуникативным замыслом.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</w:t>
      </w:r>
      <w:r w:rsidRPr="00D554C9">
        <w:rPr>
          <w:rFonts w:ascii="Times New Roman" w:hAnsi="Times New Roman"/>
          <w:color w:val="000000"/>
          <w:sz w:val="28"/>
          <w:lang w:val="ru-RU"/>
        </w:rPr>
        <w:t>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</w:t>
      </w:r>
      <w:r w:rsidRPr="00D554C9">
        <w:rPr>
          <w:rFonts w:ascii="Times New Roman" w:hAnsi="Times New Roman"/>
          <w:color w:val="000000"/>
          <w:sz w:val="28"/>
          <w:lang w:val="ru-RU"/>
        </w:rPr>
        <w:t>сание, повествование, рассуждение-доказательство, оценочные высказывания.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</w:t>
      </w:r>
      <w:r w:rsidRPr="00D554C9">
        <w:rPr>
          <w:rFonts w:ascii="Times New Roman" w:hAnsi="Times New Roman"/>
          <w:color w:val="000000"/>
          <w:sz w:val="28"/>
          <w:lang w:val="ru-RU"/>
        </w:rPr>
        <w:t>ыражать своё отношение к прочитанному или прослушанному в устной и письменной форме.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–7 предложений сложной структуры, если этот объём позволяет раскрыть тему, выразить главную </w:t>
      </w: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выделять </w:t>
      </w:r>
      <w:r w:rsidRPr="00D554C9">
        <w:rPr>
          <w:rFonts w:ascii="Times New Roman" w:hAnsi="Times New Roman"/>
          <w:color w:val="000000"/>
          <w:sz w:val="28"/>
          <w:lang w:val="ru-RU"/>
        </w:rPr>
        <w:t>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</w:t>
      </w:r>
      <w:r w:rsidRPr="00D554C9">
        <w:rPr>
          <w:rFonts w:ascii="Times New Roman" w:hAnsi="Times New Roman"/>
          <w:color w:val="000000"/>
          <w:sz w:val="28"/>
          <w:lang w:val="ru-RU"/>
        </w:rPr>
        <w:t>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</w:t>
      </w:r>
      <w:r w:rsidRPr="00D554C9">
        <w:rPr>
          <w:rFonts w:ascii="Times New Roman" w:hAnsi="Times New Roman"/>
          <w:color w:val="000000"/>
          <w:sz w:val="28"/>
          <w:lang w:val="ru-RU"/>
        </w:rPr>
        <w:t>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</w:t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</w:t>
      </w:r>
      <w:r w:rsidRPr="00D554C9">
        <w:rPr>
          <w:rFonts w:ascii="Times New Roman" w:hAnsi="Times New Roman"/>
          <w:color w:val="000000"/>
          <w:sz w:val="28"/>
          <w:lang w:val="ru-RU"/>
        </w:rPr>
        <w:t>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</w:t>
      </w:r>
      <w:r w:rsidRPr="00D554C9">
        <w:rPr>
          <w:rFonts w:ascii="Times New Roman" w:hAnsi="Times New Roman"/>
          <w:color w:val="000000"/>
          <w:sz w:val="28"/>
          <w:lang w:val="ru-RU"/>
        </w:rPr>
        <w:t>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</w:t>
      </w:r>
      <w:r w:rsidRPr="00D554C9">
        <w:rPr>
          <w:rFonts w:ascii="Times New Roman" w:hAnsi="Times New Roman"/>
          <w:color w:val="000000"/>
          <w:sz w:val="28"/>
          <w:lang w:val="ru-RU"/>
        </w:rPr>
        <w:t>ьным разновидностям языка.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</w:t>
      </w:r>
      <w:r w:rsidRPr="00D554C9">
        <w:rPr>
          <w:rFonts w:ascii="Times New Roman" w:hAnsi="Times New Roman"/>
          <w:color w:val="000000"/>
          <w:sz w:val="28"/>
          <w:lang w:val="ru-RU"/>
        </w:rPr>
        <w:t>, редактировать текст.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интаксис. Культура р</w:t>
      </w:r>
      <w:r w:rsidRPr="00D554C9">
        <w:rPr>
          <w:rFonts w:ascii="Times New Roman" w:hAnsi="Times New Roman"/>
          <w:b/>
          <w:color w:val="000000"/>
          <w:sz w:val="28"/>
          <w:lang w:val="ru-RU"/>
        </w:rPr>
        <w:t>ечи. Пунктуация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</w:t>
      </w:r>
      <w:r w:rsidRPr="00D554C9">
        <w:rPr>
          <w:rFonts w:ascii="Times New Roman" w:hAnsi="Times New Roman"/>
          <w:color w:val="000000"/>
          <w:sz w:val="28"/>
          <w:lang w:val="ru-RU"/>
        </w:rPr>
        <w:t>е).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Выявлять смысловые отношения между частями сложносочинённого предложения, интонационные особенности </w:t>
      </w:r>
      <w:r w:rsidRPr="00D554C9">
        <w:rPr>
          <w:rFonts w:ascii="Times New Roman" w:hAnsi="Times New Roman"/>
          <w:color w:val="000000"/>
          <w:sz w:val="28"/>
          <w:lang w:val="ru-RU"/>
        </w:rPr>
        <w:t>сложносочинённых предложений с разными типами смысловых отношений между частями.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</w:t>
      </w:r>
      <w:r w:rsidRPr="00D554C9">
        <w:rPr>
          <w:rFonts w:ascii="Times New Roman" w:hAnsi="Times New Roman"/>
          <w:color w:val="000000"/>
          <w:sz w:val="28"/>
          <w:lang w:val="ru-RU"/>
        </w:rPr>
        <w:t>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Применять правила постановки знаков препинания в </w:t>
      </w:r>
      <w:r w:rsidRPr="00D554C9">
        <w:rPr>
          <w:rFonts w:ascii="Times New Roman" w:hAnsi="Times New Roman"/>
          <w:color w:val="000000"/>
          <w:sz w:val="28"/>
          <w:lang w:val="ru-RU"/>
        </w:rPr>
        <w:t>сложносочинённых предложениях.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</w:t>
      </w:r>
      <w:r w:rsidRPr="00D554C9">
        <w:rPr>
          <w:rFonts w:ascii="Times New Roman" w:hAnsi="Times New Roman"/>
          <w:color w:val="000000"/>
          <w:sz w:val="28"/>
          <w:lang w:val="ru-RU"/>
        </w:rPr>
        <w:t>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</w:t>
      </w:r>
      <w:r w:rsidRPr="00D554C9">
        <w:rPr>
          <w:rFonts w:ascii="Times New Roman" w:hAnsi="Times New Roman"/>
          <w:color w:val="000000"/>
          <w:sz w:val="28"/>
          <w:lang w:val="ru-RU"/>
        </w:rPr>
        <w:t>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</w:t>
      </w:r>
      <w:r w:rsidRPr="00D554C9">
        <w:rPr>
          <w:rFonts w:ascii="Times New Roman" w:hAnsi="Times New Roman"/>
          <w:color w:val="000000"/>
          <w:sz w:val="28"/>
          <w:lang w:val="ru-RU"/>
        </w:rPr>
        <w:t>довательное подчинение придаточных частей.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Соблюдать основные нормы построения </w:t>
      </w:r>
      <w:r w:rsidRPr="00D554C9">
        <w:rPr>
          <w:rFonts w:ascii="Times New Roman" w:hAnsi="Times New Roman"/>
          <w:color w:val="000000"/>
          <w:sz w:val="28"/>
          <w:lang w:val="ru-RU"/>
        </w:rPr>
        <w:t>сложноподчинённого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</w:t>
      </w:r>
      <w:r w:rsidRPr="00D554C9">
        <w:rPr>
          <w:rFonts w:ascii="Times New Roman" w:hAnsi="Times New Roman"/>
          <w:color w:val="000000"/>
          <w:sz w:val="28"/>
          <w:lang w:val="ru-RU"/>
        </w:rPr>
        <w:t>новки знаков препинания в них.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</w:t>
      </w:r>
      <w:r w:rsidRPr="00D554C9">
        <w:rPr>
          <w:rFonts w:ascii="Times New Roman" w:hAnsi="Times New Roman"/>
          <w:color w:val="000000"/>
          <w:sz w:val="28"/>
          <w:lang w:val="ru-RU"/>
        </w:rPr>
        <w:t>ессоюзного сложного предложения.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</w:t>
      </w:r>
      <w:r w:rsidRPr="00D554C9">
        <w:rPr>
          <w:rFonts w:ascii="Times New Roman" w:hAnsi="Times New Roman"/>
          <w:color w:val="000000"/>
          <w:sz w:val="28"/>
          <w:lang w:val="ru-RU"/>
        </w:rPr>
        <w:t>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</w:t>
      </w:r>
      <w:r w:rsidRPr="00D554C9">
        <w:rPr>
          <w:rFonts w:ascii="Times New Roman" w:hAnsi="Times New Roman"/>
          <w:color w:val="000000"/>
          <w:sz w:val="28"/>
          <w:lang w:val="ru-RU"/>
        </w:rPr>
        <w:t>ий с разными видами связи.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синтаксический и пунктуационный анализ сложных предложений с разными видами </w:t>
      </w:r>
      <w:r w:rsidRPr="00D554C9">
        <w:rPr>
          <w:rFonts w:ascii="Times New Roman" w:hAnsi="Times New Roman"/>
          <w:color w:val="000000"/>
          <w:sz w:val="28"/>
          <w:lang w:val="ru-RU"/>
        </w:rPr>
        <w:t>связи.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863A07" w:rsidRPr="00D554C9" w:rsidRDefault="00863A07">
      <w:pPr>
        <w:spacing w:after="0" w:line="264" w:lineRule="auto"/>
        <w:ind w:left="120"/>
        <w:jc w:val="both"/>
        <w:rPr>
          <w:lang w:val="ru-RU"/>
        </w:rPr>
      </w:pPr>
    </w:p>
    <w:p w:rsidR="00863A07" w:rsidRPr="00D554C9" w:rsidRDefault="008434A9">
      <w:pPr>
        <w:spacing w:after="0" w:line="264" w:lineRule="auto"/>
        <w:ind w:left="120"/>
        <w:jc w:val="both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</w:t>
      </w:r>
      <w:r w:rsidRPr="00D554C9">
        <w:rPr>
          <w:rFonts w:ascii="Times New Roman" w:hAnsi="Times New Roman"/>
          <w:color w:val="000000"/>
          <w:sz w:val="28"/>
          <w:lang w:val="ru-RU"/>
        </w:rPr>
        <w:t>ые способы включения цитат в высказывание.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863A07" w:rsidRPr="00D554C9" w:rsidRDefault="008434A9">
      <w:pPr>
        <w:spacing w:after="0" w:line="264" w:lineRule="auto"/>
        <w:ind w:firstLine="600"/>
        <w:jc w:val="both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63A07">
      <w:pPr>
        <w:rPr>
          <w:lang w:val="ru-RU"/>
        </w:rPr>
        <w:sectPr w:rsidR="00863A07" w:rsidRPr="00D554C9">
          <w:pgSz w:w="11906" w:h="16383"/>
          <w:pgMar w:top="1134" w:right="850" w:bottom="1134" w:left="1701" w:header="720" w:footer="720" w:gutter="0"/>
          <w:cols w:space="720"/>
        </w:sectPr>
      </w:pPr>
    </w:p>
    <w:p w:rsidR="00863A07" w:rsidRDefault="008434A9">
      <w:pPr>
        <w:spacing w:after="0"/>
        <w:ind w:left="120"/>
      </w:pPr>
      <w:bookmarkStart w:id="9" w:name="block-73028619"/>
      <w:bookmarkEnd w:id="8"/>
      <w:r w:rsidRPr="00D554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63A07" w:rsidRDefault="0084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863A0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Богатство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Полилог. Виды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</w:tbl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4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863A0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с точки зрения сферы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</w:tbl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4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863A0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</w:tbl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4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863A0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</w:tbl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4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863A0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</w:t>
            </w:r>
            <w:r w:rsidRPr="00D55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Прямая 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</w:tbl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434A9">
      <w:pPr>
        <w:spacing w:after="0"/>
        <w:ind w:left="120"/>
      </w:pPr>
      <w:bookmarkStart w:id="10" w:name="block-7302862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63A07" w:rsidRDefault="0084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863A0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Богатство и выразительность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изученного в начальной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Сферы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Буква и звук. </w:t>
            </w: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звуки и обозначающие их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по теме «Морфемика.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Диалог.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несклоняемых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значение,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теме: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</w:tbl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4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863A0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изученного в 5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и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именами существительными и именами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(Контрольная работа)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текста.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Назывной и вопросный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«Текст», «Функциональные разновидности языка».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«Текст», «Функциональные разновидности языка»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 средства выразительности. Эпитет.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точки зрения ее происхождения. Исконно русские слова. 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Профессионализмы. 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Стилистические пласты лексики. Разговорная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Фразеологизмы. Их признаки и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стилистически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окрашенные.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фразеологизмов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«Лексикология. Культура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-кас-/-кос- с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-кас-/-кос- с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пре-/при-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пре-/при-.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лингвистики. Части речи в русском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существительных. Образование формы именительного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существительных. Образование формы родительного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слитного и дефисного написания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пол- и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«Имя существительное»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существительное»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 (сжатое)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«Имя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количественных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числительное»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«Местоимение».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«Глагол»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</w:tbl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4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863A0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кратких страдательных причастиях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</w:tbl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4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863A0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культура речи.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</w:t>
            </w: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Двусоставные и односоставные предложения.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"Словосочетание",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вводными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</w:tbl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4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863A0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3A07" w:rsidRDefault="00863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A07" w:rsidRDefault="00863A07"/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национальный язык русского народа, форма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Функционально-смысловые типы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Структура реферата и речевые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proofErr w:type="gramStart"/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 придаточными времени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Сжатое изложение с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3A07" w:rsidRPr="00D554C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63A07" w:rsidRDefault="00863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554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863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Pr="00D554C9" w:rsidRDefault="008434A9">
            <w:pPr>
              <w:spacing w:after="0"/>
              <w:ind w:left="135"/>
              <w:rPr>
                <w:lang w:val="ru-RU"/>
              </w:rPr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 w:rsidRPr="00D55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63A07" w:rsidRDefault="0084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A07" w:rsidRDefault="00863A07"/>
        </w:tc>
      </w:tr>
    </w:tbl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63A07">
      <w:pPr>
        <w:sectPr w:rsidR="00863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A07" w:rsidRDefault="008434A9">
      <w:pPr>
        <w:spacing w:after="0"/>
        <w:ind w:left="120"/>
      </w:pPr>
      <w:bookmarkStart w:id="11" w:name="block-7302862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63A07" w:rsidRDefault="008434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63A07" w:rsidRPr="00D554C9" w:rsidRDefault="008434A9">
      <w:pPr>
        <w:spacing w:after="0" w:line="480" w:lineRule="auto"/>
        <w:ind w:left="120"/>
        <w:rPr>
          <w:lang w:val="ru-RU"/>
        </w:rPr>
      </w:pPr>
      <w:r w:rsidRPr="00D554C9">
        <w:rPr>
          <w:rFonts w:ascii="Times New Roman" w:hAnsi="Times New Roman"/>
          <w:color w:val="000000"/>
          <w:sz w:val="28"/>
          <w:lang w:val="ru-RU"/>
        </w:rPr>
        <w:t xml:space="preserve">• Русский </w:t>
      </w:r>
      <w:r w:rsidRPr="00D554C9">
        <w:rPr>
          <w:rFonts w:ascii="Times New Roman" w:hAnsi="Times New Roman"/>
          <w:color w:val="000000"/>
          <w:sz w:val="28"/>
          <w:lang w:val="ru-RU"/>
        </w:rPr>
        <w:t>язык: 5-й класс: учебник: в 2 частях; 5-е издание, переработанное Ладыженская Т.А., Баранов М.Т., Тростенцова Л.А. и др. Акционерное общество «Издательство «Просвещение»</w:t>
      </w:r>
      <w:r w:rsidRPr="00D554C9">
        <w:rPr>
          <w:sz w:val="28"/>
          <w:lang w:val="ru-RU"/>
        </w:rPr>
        <w:br/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• Русский язык: 6-й класс: учебник: в 2 частях; 5-е издание, переработанное Баранов М</w:t>
      </w:r>
      <w:r w:rsidRPr="00D554C9">
        <w:rPr>
          <w:rFonts w:ascii="Times New Roman" w:hAnsi="Times New Roman"/>
          <w:color w:val="000000"/>
          <w:sz w:val="28"/>
          <w:lang w:val="ru-RU"/>
        </w:rPr>
        <w:t>.Т., Ладыженская Т.А., Тростенцова Л.А. и др. Акционерное общество «Издательство «Просвещение»</w:t>
      </w:r>
      <w:r w:rsidRPr="00D554C9">
        <w:rPr>
          <w:sz w:val="28"/>
          <w:lang w:val="ru-RU"/>
        </w:rPr>
        <w:br/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• Русский язык: 7-й класс: учебник: в 2 частях; 5-е издание, переработанное Баранов М.Т., Ладыженская Т.А., Тростенцова Л.А. и др. Акционерное общество «Издател</w:t>
      </w:r>
      <w:r w:rsidRPr="00D554C9">
        <w:rPr>
          <w:rFonts w:ascii="Times New Roman" w:hAnsi="Times New Roman"/>
          <w:color w:val="000000"/>
          <w:sz w:val="28"/>
          <w:lang w:val="ru-RU"/>
        </w:rPr>
        <w:t>ьство «Просвещение»</w:t>
      </w:r>
      <w:r w:rsidRPr="00D554C9">
        <w:rPr>
          <w:sz w:val="28"/>
          <w:lang w:val="ru-RU"/>
        </w:rPr>
        <w:br/>
      </w:r>
      <w:r w:rsidRPr="00D554C9">
        <w:rPr>
          <w:rFonts w:ascii="Times New Roman" w:hAnsi="Times New Roman"/>
          <w:color w:val="000000"/>
          <w:sz w:val="28"/>
          <w:lang w:val="ru-RU"/>
        </w:rPr>
        <w:t xml:space="preserve"> • Русский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r w:rsidRPr="00D554C9">
        <w:rPr>
          <w:sz w:val="28"/>
          <w:lang w:val="ru-RU"/>
        </w:rPr>
        <w:br/>
      </w:r>
      <w:bookmarkStart w:id="12" w:name="dda2c331-4368-40e6-87c7-0fbbc56d7cc2"/>
      <w:r w:rsidRPr="00D554C9">
        <w:rPr>
          <w:rFonts w:ascii="Times New Roman" w:hAnsi="Times New Roman"/>
          <w:color w:val="000000"/>
          <w:sz w:val="28"/>
          <w:lang w:val="ru-RU"/>
        </w:rPr>
        <w:t xml:space="preserve"> • Русский язык: 9-й класс: учебник; 5-е издание, переработанное Бархуд</w:t>
      </w:r>
      <w:r w:rsidRPr="00D554C9">
        <w:rPr>
          <w:rFonts w:ascii="Times New Roman" w:hAnsi="Times New Roman"/>
          <w:color w:val="000000"/>
          <w:sz w:val="28"/>
          <w:lang w:val="ru-RU"/>
        </w:rPr>
        <w:t>аров С.Г., Крючков С.Е., Максимов Л.Ю. и др. Акционерное общество «Издательство «Просвещение»</w:t>
      </w:r>
      <w:bookmarkEnd w:id="12"/>
    </w:p>
    <w:p w:rsidR="00863A07" w:rsidRPr="00D554C9" w:rsidRDefault="00863A07">
      <w:pPr>
        <w:spacing w:after="0" w:line="480" w:lineRule="auto"/>
        <w:ind w:left="120"/>
        <w:rPr>
          <w:lang w:val="ru-RU"/>
        </w:rPr>
      </w:pP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434A9">
      <w:pPr>
        <w:spacing w:after="0" w:line="480" w:lineRule="auto"/>
        <w:ind w:left="120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63A07" w:rsidRPr="00D554C9" w:rsidRDefault="00863A07">
      <w:pPr>
        <w:spacing w:after="0" w:line="480" w:lineRule="auto"/>
        <w:ind w:left="120"/>
        <w:rPr>
          <w:lang w:val="ru-RU"/>
        </w:rPr>
      </w:pPr>
    </w:p>
    <w:p w:rsidR="00863A07" w:rsidRPr="00D554C9" w:rsidRDefault="00863A07">
      <w:pPr>
        <w:spacing w:after="0"/>
        <w:ind w:left="120"/>
        <w:rPr>
          <w:lang w:val="ru-RU"/>
        </w:rPr>
      </w:pPr>
    </w:p>
    <w:p w:rsidR="00863A07" w:rsidRPr="00D554C9" w:rsidRDefault="008434A9">
      <w:pPr>
        <w:spacing w:after="0" w:line="480" w:lineRule="auto"/>
        <w:ind w:left="120"/>
        <w:rPr>
          <w:lang w:val="ru-RU"/>
        </w:rPr>
      </w:pPr>
      <w:r w:rsidRPr="00D554C9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863A07" w:rsidRPr="00D554C9" w:rsidRDefault="00863A07">
      <w:pPr>
        <w:spacing w:after="0" w:line="480" w:lineRule="auto"/>
        <w:ind w:left="120"/>
        <w:rPr>
          <w:lang w:val="ru-RU"/>
        </w:rPr>
      </w:pPr>
    </w:p>
    <w:p w:rsidR="00863A07" w:rsidRPr="00D554C9" w:rsidRDefault="00863A07">
      <w:pPr>
        <w:rPr>
          <w:lang w:val="ru-RU"/>
        </w:rPr>
        <w:sectPr w:rsidR="00863A07" w:rsidRPr="00D554C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434A9" w:rsidRPr="00D554C9" w:rsidRDefault="008434A9">
      <w:pPr>
        <w:rPr>
          <w:lang w:val="ru-RU"/>
        </w:rPr>
      </w:pPr>
    </w:p>
    <w:sectPr w:rsidR="008434A9" w:rsidRPr="00D554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A07"/>
    <w:rsid w:val="008434A9"/>
    <w:rsid w:val="00863A07"/>
    <w:rsid w:val="00D5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0442B3-805B-432F-9DA3-32BE8024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9da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341c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139</Pages>
  <Words>32206</Words>
  <Characters>183580</Characters>
  <Application>Microsoft Office Word</Application>
  <DocSecurity>0</DocSecurity>
  <Lines>1529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2025-09-16T07:35:00Z</dcterms:created>
  <dcterms:modified xsi:type="dcterms:W3CDTF">2025-09-16T07:35:00Z</dcterms:modified>
</cp:coreProperties>
</file>